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7EA681" w14:textId="4F840575" w:rsidR="006D34B8" w:rsidRDefault="006D34B8"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en-GB"/>
        </w:rPr>
      </w:pPr>
    </w:p>
    <w:p w14:paraId="16D246AD" w14:textId="77777777" w:rsidR="000C5AA1" w:rsidRPr="00C609EF" w:rsidRDefault="000C5AA1"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en-GB"/>
        </w:rPr>
      </w:pPr>
    </w:p>
    <w:p w14:paraId="51F42FC3" w14:textId="3CF1BDA9" w:rsidR="000E6523" w:rsidRPr="00156E29" w:rsidRDefault="006D34B8" w:rsidP="00156E29">
      <w:pPr>
        <w:pStyle w:val="Title"/>
        <w:jc w:val="center"/>
        <w:rPr>
          <w:rFonts w:ascii="Times New Roman" w:hAnsi="Times New Roman" w:cs="Times New Roman"/>
          <w:lang w:val="en-GB"/>
        </w:rPr>
      </w:pPr>
      <w:r w:rsidRPr="00156E29">
        <w:rPr>
          <w:rFonts w:ascii="Times New Roman" w:hAnsi="Times New Roman" w:cs="Times New Roman"/>
          <w:lang w:val="en-GB"/>
        </w:rPr>
        <w:t>INTRODUCING CIRCULARITY THROUGH CLIMATE-SMART AQUACULTURE IN BANGLADESH</w:t>
      </w:r>
      <w:r w:rsidRPr="00156E29">
        <w:rPr>
          <w:rFonts w:ascii="Times New Roman" w:hAnsi="Times New Roman" w:cs="Times New Roman"/>
          <w:lang w:val="nl-BE"/>
        </w:rPr>
        <w:t xml:space="preserve"> </w:t>
      </w:r>
      <w:r w:rsidR="000E6523" w:rsidRPr="00156E29">
        <w:rPr>
          <w:rFonts w:ascii="Times New Roman" w:hAnsi="Times New Roman" w:cs="Times New Roman"/>
          <w:lang w:val="nl-BE"/>
        </w:rPr>
        <w:t>(</w:t>
      </w:r>
      <w:r w:rsidR="0023152F" w:rsidRPr="00156E29">
        <w:rPr>
          <w:rFonts w:ascii="Times New Roman" w:hAnsi="Times New Roman" w:cs="Times New Roman"/>
          <w:lang w:val="en-GB"/>
        </w:rPr>
        <w:t>Artemia</w:t>
      </w:r>
      <w:r w:rsidR="000E6523" w:rsidRPr="00156E29">
        <w:rPr>
          <w:rFonts w:ascii="Times New Roman" w:hAnsi="Times New Roman" w:cs="Times New Roman"/>
          <w:lang w:val="en-GB"/>
        </w:rPr>
        <w:t>4Bangladesh)</w:t>
      </w:r>
    </w:p>
    <w:p w14:paraId="5D02693B" w14:textId="77777777" w:rsidR="000E6523" w:rsidRPr="00C609EF" w:rsidRDefault="000E6523"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nl-BE"/>
        </w:rPr>
      </w:pPr>
    </w:p>
    <w:p w14:paraId="47E907A3" w14:textId="58D97359" w:rsidR="006D34B8" w:rsidRPr="00C609EF" w:rsidRDefault="006D34B8"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nl-BE"/>
        </w:rPr>
      </w:pPr>
    </w:p>
    <w:p w14:paraId="292AF467" w14:textId="62A346D7" w:rsidR="006C3BC5" w:rsidRDefault="006C3BC5"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nl-BE"/>
        </w:rPr>
      </w:pPr>
    </w:p>
    <w:p w14:paraId="2CE19A3F" w14:textId="34A1C280" w:rsidR="00005B6B" w:rsidRDefault="00005B6B"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nl-BE"/>
        </w:rPr>
      </w:pPr>
    </w:p>
    <w:p w14:paraId="3CAF6BDC" w14:textId="77777777" w:rsidR="00005B6B" w:rsidRPr="00C609EF" w:rsidRDefault="00005B6B" w:rsidP="00994CE2">
      <w:pPr>
        <w:spacing w:after="0" w:line="240" w:lineRule="auto"/>
        <w:jc w:val="center"/>
        <w:rPr>
          <w:rFonts w:ascii="Times New Roman" w:eastAsiaTheme="majorEastAsia" w:hAnsi="Times New Roman" w:cs="Times New Roman"/>
          <w:b/>
          <w:color w:val="000000" w:themeColor="text1"/>
          <w:spacing w:val="-10"/>
          <w:kern w:val="28"/>
          <w:sz w:val="24"/>
          <w:szCs w:val="24"/>
          <w:lang w:val="nl-BE"/>
        </w:rPr>
      </w:pPr>
    </w:p>
    <w:p w14:paraId="37F03D16" w14:textId="0B105863" w:rsidR="000E6523" w:rsidRPr="00156E29" w:rsidRDefault="006D34B8" w:rsidP="00156E29">
      <w:pPr>
        <w:pStyle w:val="Title"/>
        <w:jc w:val="center"/>
        <w:rPr>
          <w:rFonts w:ascii="Times New Roman" w:hAnsi="Times New Roman" w:cs="Times New Roman"/>
          <w:sz w:val="48"/>
          <w:szCs w:val="48"/>
          <w:lang w:val="nl-BE"/>
        </w:rPr>
      </w:pPr>
      <w:r w:rsidRPr="00156E29">
        <w:rPr>
          <w:rFonts w:ascii="Times New Roman" w:hAnsi="Times New Roman" w:cs="Times New Roman"/>
          <w:sz w:val="48"/>
          <w:szCs w:val="48"/>
          <w:lang w:val="nl-BE"/>
        </w:rPr>
        <w:t>QUA</w:t>
      </w:r>
      <w:r w:rsidR="00FD6A35">
        <w:rPr>
          <w:rFonts w:ascii="Times New Roman" w:hAnsi="Times New Roman" w:cs="Times New Roman"/>
          <w:sz w:val="48"/>
          <w:szCs w:val="48"/>
          <w:lang w:val="nl-BE"/>
        </w:rPr>
        <w:t>R</w:t>
      </w:r>
      <w:r w:rsidRPr="00156E29">
        <w:rPr>
          <w:rFonts w:ascii="Times New Roman" w:hAnsi="Times New Roman" w:cs="Times New Roman"/>
          <w:sz w:val="48"/>
          <w:szCs w:val="48"/>
          <w:lang w:val="nl-BE"/>
        </w:rPr>
        <w:t>TERLY PROGRESS REPORT</w:t>
      </w:r>
    </w:p>
    <w:p w14:paraId="18DEB750" w14:textId="61C08729" w:rsidR="00994CE2" w:rsidRPr="00156E29" w:rsidRDefault="00994CE2" w:rsidP="00156E29">
      <w:pPr>
        <w:pStyle w:val="Title"/>
        <w:jc w:val="center"/>
        <w:rPr>
          <w:rFonts w:ascii="Times New Roman" w:hAnsi="Times New Roman" w:cs="Times New Roman"/>
          <w:sz w:val="48"/>
          <w:szCs w:val="48"/>
        </w:rPr>
      </w:pPr>
      <w:r w:rsidRPr="00156E29">
        <w:rPr>
          <w:rFonts w:ascii="Times New Roman" w:hAnsi="Times New Roman" w:cs="Times New Roman"/>
          <w:sz w:val="48"/>
          <w:szCs w:val="48"/>
        </w:rPr>
        <w:t>MARCH - JUNE 2020</w:t>
      </w:r>
    </w:p>
    <w:p w14:paraId="3314819B" w14:textId="4437B530" w:rsidR="00994CE2" w:rsidRPr="00C609EF" w:rsidRDefault="00994CE2" w:rsidP="00994CE2">
      <w:pPr>
        <w:tabs>
          <w:tab w:val="left" w:pos="0"/>
          <w:tab w:val="left" w:leader="underscore" w:pos="9360"/>
        </w:tabs>
        <w:rPr>
          <w:rFonts w:ascii="Times New Roman" w:hAnsi="Times New Roman" w:cs="Times New Roman"/>
          <w:color w:val="000000" w:themeColor="text1"/>
          <w:sz w:val="24"/>
          <w:szCs w:val="24"/>
        </w:rPr>
      </w:pPr>
    </w:p>
    <w:p w14:paraId="282EDD5D" w14:textId="40517F3E" w:rsidR="006D34B8" w:rsidRPr="00C609EF" w:rsidRDefault="006D34B8" w:rsidP="00994CE2">
      <w:pPr>
        <w:tabs>
          <w:tab w:val="left" w:pos="0"/>
          <w:tab w:val="left" w:leader="underscore" w:pos="9360"/>
        </w:tabs>
        <w:rPr>
          <w:rFonts w:ascii="Times New Roman" w:hAnsi="Times New Roman" w:cs="Times New Roman"/>
          <w:color w:val="000000" w:themeColor="text1"/>
          <w:sz w:val="24"/>
          <w:szCs w:val="24"/>
        </w:rPr>
      </w:pPr>
    </w:p>
    <w:p w14:paraId="118B457E" w14:textId="22F25607" w:rsidR="006C3BC5" w:rsidRDefault="006C3BC5" w:rsidP="00994CE2">
      <w:pPr>
        <w:tabs>
          <w:tab w:val="left" w:pos="0"/>
          <w:tab w:val="left" w:leader="underscore" w:pos="9360"/>
        </w:tabs>
        <w:rPr>
          <w:rFonts w:ascii="Times New Roman" w:hAnsi="Times New Roman" w:cs="Times New Roman"/>
          <w:color w:val="000000" w:themeColor="text1"/>
          <w:sz w:val="24"/>
          <w:szCs w:val="24"/>
        </w:rPr>
      </w:pPr>
    </w:p>
    <w:p w14:paraId="45DB1B9E" w14:textId="7AC6D9CA" w:rsidR="00005B6B" w:rsidRDefault="00005B6B" w:rsidP="00994CE2">
      <w:pPr>
        <w:tabs>
          <w:tab w:val="left" w:pos="0"/>
          <w:tab w:val="left" w:leader="underscore" w:pos="9360"/>
        </w:tabs>
        <w:rPr>
          <w:rFonts w:ascii="Times New Roman" w:hAnsi="Times New Roman" w:cs="Times New Roman"/>
          <w:color w:val="000000" w:themeColor="text1"/>
          <w:sz w:val="24"/>
          <w:szCs w:val="24"/>
        </w:rPr>
      </w:pPr>
    </w:p>
    <w:p w14:paraId="399E1989" w14:textId="77777777" w:rsidR="00005B6B" w:rsidRPr="00C609EF" w:rsidRDefault="00005B6B" w:rsidP="00994CE2">
      <w:pPr>
        <w:tabs>
          <w:tab w:val="left" w:pos="0"/>
          <w:tab w:val="left" w:leader="underscore" w:pos="9360"/>
        </w:tabs>
        <w:rPr>
          <w:rFonts w:ascii="Times New Roman" w:hAnsi="Times New Roman" w:cs="Times New Roman"/>
          <w:color w:val="000000" w:themeColor="text1"/>
          <w:sz w:val="24"/>
          <w:szCs w:val="24"/>
        </w:rPr>
      </w:pPr>
    </w:p>
    <w:p w14:paraId="4908CD67" w14:textId="3E23C3C5" w:rsidR="006D34B8" w:rsidRPr="00156E29" w:rsidRDefault="006D34B8" w:rsidP="00156E29">
      <w:pPr>
        <w:pStyle w:val="Title"/>
        <w:jc w:val="center"/>
        <w:rPr>
          <w:rFonts w:ascii="Times New Roman" w:hAnsi="Times New Roman" w:cs="Times New Roman"/>
          <w:sz w:val="48"/>
          <w:szCs w:val="48"/>
        </w:rPr>
      </w:pPr>
      <w:r w:rsidRPr="00156E29">
        <w:rPr>
          <w:rFonts w:ascii="Times New Roman" w:hAnsi="Times New Roman" w:cs="Times New Roman"/>
          <w:sz w:val="48"/>
          <w:szCs w:val="48"/>
        </w:rPr>
        <w:t>Financed by: European Union</w:t>
      </w:r>
    </w:p>
    <w:p w14:paraId="7D1A3979" w14:textId="54358CBD" w:rsidR="006D34B8" w:rsidRPr="00156E29" w:rsidRDefault="006D34B8" w:rsidP="00156E29">
      <w:pPr>
        <w:pStyle w:val="Title"/>
        <w:jc w:val="center"/>
        <w:rPr>
          <w:rFonts w:ascii="Times New Roman" w:hAnsi="Times New Roman" w:cs="Times New Roman"/>
          <w:sz w:val="48"/>
          <w:szCs w:val="48"/>
        </w:rPr>
      </w:pPr>
      <w:r w:rsidRPr="00156E29">
        <w:rPr>
          <w:rFonts w:ascii="Times New Roman" w:hAnsi="Times New Roman" w:cs="Times New Roman"/>
          <w:sz w:val="48"/>
          <w:szCs w:val="48"/>
        </w:rPr>
        <w:t>Project Implemented by: WorldFish</w:t>
      </w:r>
    </w:p>
    <w:p w14:paraId="40DC40A8" w14:textId="31FC6716" w:rsidR="000E6523" w:rsidRPr="00C609EF" w:rsidRDefault="000E6523">
      <w:pPr>
        <w:rPr>
          <w:rFonts w:ascii="Times New Roman" w:hAnsi="Times New Roman" w:cs="Times New Roman"/>
          <w:color w:val="000000" w:themeColor="text1"/>
          <w:sz w:val="24"/>
          <w:szCs w:val="24"/>
        </w:rPr>
      </w:pPr>
    </w:p>
    <w:p w14:paraId="3370A0BB" w14:textId="77777777" w:rsidR="006D34B8" w:rsidRPr="00C609EF" w:rsidRDefault="006D34B8" w:rsidP="006D34B8">
      <w:pPr>
        <w:rPr>
          <w:rFonts w:ascii="Times New Roman" w:hAnsi="Times New Roman" w:cs="Times New Roman"/>
          <w:color w:val="000000" w:themeColor="text1"/>
          <w:sz w:val="24"/>
          <w:szCs w:val="24"/>
        </w:rPr>
      </w:pPr>
    </w:p>
    <w:p w14:paraId="6F35F3F1" w14:textId="77777777" w:rsidR="006D34B8" w:rsidRPr="00C609EF" w:rsidRDefault="006D34B8" w:rsidP="006D34B8">
      <w:pPr>
        <w:rPr>
          <w:rFonts w:ascii="Times New Roman" w:hAnsi="Times New Roman" w:cs="Times New Roman"/>
          <w:color w:val="000000" w:themeColor="text1"/>
          <w:sz w:val="24"/>
          <w:szCs w:val="24"/>
        </w:rPr>
      </w:pPr>
    </w:p>
    <w:p w14:paraId="36F8A10C" w14:textId="77777777" w:rsidR="006D34B8" w:rsidRPr="00C609EF" w:rsidRDefault="006D34B8" w:rsidP="006D34B8">
      <w:pPr>
        <w:rPr>
          <w:rFonts w:ascii="Times New Roman" w:hAnsi="Times New Roman" w:cs="Times New Roman"/>
          <w:color w:val="000000" w:themeColor="text1"/>
          <w:sz w:val="24"/>
          <w:szCs w:val="24"/>
        </w:rPr>
      </w:pPr>
    </w:p>
    <w:p w14:paraId="133C3D3F" w14:textId="77777777" w:rsidR="00EA413B" w:rsidRPr="00C609EF" w:rsidRDefault="00EA413B" w:rsidP="006D34B8">
      <w:pPr>
        <w:rPr>
          <w:rFonts w:ascii="Times New Roman" w:hAnsi="Times New Roman" w:cs="Times New Roman"/>
          <w:color w:val="000000" w:themeColor="text1"/>
          <w:sz w:val="24"/>
          <w:szCs w:val="24"/>
        </w:rPr>
      </w:pPr>
    </w:p>
    <w:p w14:paraId="14FD73D1" w14:textId="77777777" w:rsidR="00004D6E" w:rsidRDefault="006D34B8" w:rsidP="00AE4C6B">
      <w:pPr>
        <w:rPr>
          <w:rFonts w:ascii="Times New Roman" w:hAnsi="Times New Roman" w:cs="Times New Roman"/>
          <w:color w:val="000000" w:themeColor="text1"/>
          <w:sz w:val="24"/>
          <w:szCs w:val="24"/>
        </w:rPr>
        <w:sectPr w:rsidR="00004D6E" w:rsidSect="004C2D47">
          <w:headerReference w:type="default" r:id="rId11"/>
          <w:footerReference w:type="default" r:id="rId12"/>
          <w:pgSz w:w="12240" w:h="15840"/>
          <w:pgMar w:top="1440" w:right="1440" w:bottom="1440" w:left="1440" w:header="1008" w:footer="720" w:gutter="0"/>
          <w:pgNumType w:fmt="lowerRoman" w:start="1"/>
          <w:cols w:space="720"/>
          <w:docGrid w:linePitch="360"/>
        </w:sectPr>
      </w:pPr>
      <w:r w:rsidRPr="00C609EF">
        <w:rPr>
          <w:rFonts w:ascii="Times New Roman" w:hAnsi="Times New Roman" w:cs="Times New Roman"/>
          <w:color w:val="000000" w:themeColor="text1"/>
          <w:sz w:val="24"/>
          <w:szCs w:val="24"/>
        </w:rPr>
        <w:t xml:space="preserve">Disclaimer: The contents of this publication are the sole responsibility of </w:t>
      </w:r>
      <w:r w:rsidR="0023152F" w:rsidRPr="00C609EF">
        <w:rPr>
          <w:rFonts w:ascii="Times New Roman" w:hAnsi="Times New Roman" w:cs="Times New Roman"/>
          <w:color w:val="000000" w:themeColor="text1"/>
          <w:sz w:val="24"/>
          <w:szCs w:val="24"/>
        </w:rPr>
        <w:t>Artemia</w:t>
      </w:r>
      <w:r w:rsidRPr="00C609EF">
        <w:rPr>
          <w:rFonts w:ascii="Times New Roman" w:hAnsi="Times New Roman" w:cs="Times New Roman"/>
          <w:color w:val="000000" w:themeColor="text1"/>
          <w:sz w:val="24"/>
          <w:szCs w:val="24"/>
        </w:rPr>
        <w:t>4Bangladesh project implementation team. It can in no way be taken to reflect the views of the “European Union.”</w:t>
      </w:r>
      <w:bookmarkStart w:id="0" w:name="_Toc44587735"/>
    </w:p>
    <w:p w14:paraId="6AE33E58" w14:textId="27EEF36D" w:rsidR="00AE4C6B" w:rsidRDefault="00AE4C6B" w:rsidP="00AE4C6B">
      <w:pPr>
        <w:rPr>
          <w:rFonts w:ascii="Times New Roman" w:hAnsi="Times New Roman" w:cs="Times New Roman"/>
          <w:color w:val="000000" w:themeColor="text1"/>
          <w:sz w:val="24"/>
          <w:szCs w:val="24"/>
        </w:rPr>
      </w:pPr>
    </w:p>
    <w:p w14:paraId="45A438E0" w14:textId="3C0BF197" w:rsidR="00AE4C6B" w:rsidRDefault="00AE4C6B">
      <w:pPr>
        <w:rPr>
          <w:rFonts w:ascii="Times New Roman" w:hAnsi="Times New Roman" w:cs="Times New Roman"/>
          <w:color w:val="000000" w:themeColor="text1"/>
          <w:sz w:val="24"/>
          <w:szCs w:val="24"/>
        </w:rPr>
      </w:pPr>
    </w:p>
    <w:p w14:paraId="47D8E56D" w14:textId="2ADB99B3" w:rsidR="009729E4" w:rsidRDefault="00994CE2" w:rsidP="00AE4C6B">
      <w:pPr>
        <w:rPr>
          <w:rFonts w:ascii="Times New Roman" w:hAnsi="Times New Roman" w:cs="Times New Roman"/>
          <w:color w:val="000000" w:themeColor="text1"/>
          <w:sz w:val="28"/>
          <w:szCs w:val="28"/>
        </w:rPr>
      </w:pPr>
      <w:r w:rsidRPr="00AE5697">
        <w:rPr>
          <w:rFonts w:ascii="Times New Roman" w:hAnsi="Times New Roman" w:cs="Times New Roman"/>
          <w:color w:val="000000" w:themeColor="text1"/>
          <w:sz w:val="28"/>
          <w:szCs w:val="28"/>
        </w:rPr>
        <w:t>Table of contents</w:t>
      </w:r>
      <w:bookmarkEnd w:id="0"/>
    </w:p>
    <w:sdt>
      <w:sdtPr>
        <w:rPr>
          <w:rFonts w:ascii="Times New Roman" w:eastAsiaTheme="minorHAnsi" w:hAnsi="Times New Roman" w:cs="Times New Roman"/>
          <w:color w:val="auto"/>
          <w:sz w:val="24"/>
          <w:szCs w:val="24"/>
        </w:rPr>
        <w:id w:val="-176123586"/>
        <w:docPartObj>
          <w:docPartGallery w:val="Table of Contents"/>
          <w:docPartUnique/>
        </w:docPartObj>
      </w:sdtPr>
      <w:sdtEndPr>
        <w:rPr>
          <w:b/>
          <w:bCs/>
          <w:noProof/>
        </w:rPr>
      </w:sdtEndPr>
      <w:sdtContent>
        <w:p w14:paraId="30FE1B13" w14:textId="398A8739" w:rsidR="00777EA4" w:rsidRPr="002F3D94" w:rsidRDefault="00777EA4">
          <w:pPr>
            <w:pStyle w:val="TOCHeading"/>
            <w:rPr>
              <w:rFonts w:ascii="Times New Roman" w:hAnsi="Times New Roman" w:cs="Times New Roman"/>
              <w:sz w:val="24"/>
              <w:szCs w:val="24"/>
            </w:rPr>
          </w:pPr>
        </w:p>
        <w:p w14:paraId="545CE8DA" w14:textId="048F003E" w:rsidR="00B92C86" w:rsidRDefault="00777EA4">
          <w:pPr>
            <w:pStyle w:val="TOC1"/>
            <w:tabs>
              <w:tab w:val="right" w:leader="dot" w:pos="9350"/>
            </w:tabs>
            <w:rPr>
              <w:rFonts w:eastAsiaTheme="minorEastAsia"/>
              <w:noProof/>
            </w:rPr>
          </w:pPr>
          <w:r w:rsidRPr="002F3D94">
            <w:rPr>
              <w:rFonts w:ascii="Times New Roman" w:hAnsi="Times New Roman" w:cs="Times New Roman"/>
              <w:sz w:val="24"/>
              <w:szCs w:val="24"/>
            </w:rPr>
            <w:fldChar w:fldCharType="begin"/>
          </w:r>
          <w:r w:rsidRPr="002F3D94">
            <w:rPr>
              <w:rFonts w:ascii="Times New Roman" w:hAnsi="Times New Roman" w:cs="Times New Roman"/>
              <w:sz w:val="24"/>
              <w:szCs w:val="24"/>
            </w:rPr>
            <w:instrText xml:space="preserve"> TOC \o "1-3" \h \z \u </w:instrText>
          </w:r>
          <w:r w:rsidRPr="002F3D94">
            <w:rPr>
              <w:rFonts w:ascii="Times New Roman" w:hAnsi="Times New Roman" w:cs="Times New Roman"/>
              <w:sz w:val="24"/>
              <w:szCs w:val="24"/>
            </w:rPr>
            <w:fldChar w:fldCharType="separate"/>
          </w:r>
          <w:hyperlink w:anchor="_Toc44600967" w:history="1">
            <w:r w:rsidR="00B92C86" w:rsidRPr="002C78BE">
              <w:rPr>
                <w:rStyle w:val="Hyperlink"/>
                <w:rFonts w:ascii="Times New Roman" w:hAnsi="Times New Roman" w:cs="Times New Roman"/>
                <w:noProof/>
              </w:rPr>
              <w:t>List of Annexes</w:t>
            </w:r>
            <w:r w:rsidR="00B92C86">
              <w:rPr>
                <w:noProof/>
                <w:webHidden/>
              </w:rPr>
              <w:tab/>
            </w:r>
            <w:r w:rsidR="00B92C86">
              <w:rPr>
                <w:noProof/>
                <w:webHidden/>
              </w:rPr>
              <w:fldChar w:fldCharType="begin"/>
            </w:r>
            <w:r w:rsidR="00B92C86">
              <w:rPr>
                <w:noProof/>
                <w:webHidden/>
              </w:rPr>
              <w:instrText xml:space="preserve"> PAGEREF _Toc44600967 \h </w:instrText>
            </w:r>
            <w:r w:rsidR="00B92C86">
              <w:rPr>
                <w:noProof/>
                <w:webHidden/>
              </w:rPr>
            </w:r>
            <w:r w:rsidR="00B92C86">
              <w:rPr>
                <w:noProof/>
                <w:webHidden/>
              </w:rPr>
              <w:fldChar w:fldCharType="separate"/>
            </w:r>
            <w:r w:rsidR="00B92C86">
              <w:rPr>
                <w:noProof/>
                <w:webHidden/>
              </w:rPr>
              <w:t>ii</w:t>
            </w:r>
            <w:r w:rsidR="00B92C86">
              <w:rPr>
                <w:noProof/>
                <w:webHidden/>
              </w:rPr>
              <w:fldChar w:fldCharType="end"/>
            </w:r>
          </w:hyperlink>
        </w:p>
        <w:p w14:paraId="0B5DE863" w14:textId="751BDE0B" w:rsidR="00B92C86" w:rsidRDefault="00433685">
          <w:pPr>
            <w:pStyle w:val="TOC1"/>
            <w:tabs>
              <w:tab w:val="right" w:leader="dot" w:pos="9350"/>
            </w:tabs>
            <w:rPr>
              <w:rFonts w:eastAsiaTheme="minorEastAsia"/>
              <w:noProof/>
            </w:rPr>
          </w:pPr>
          <w:hyperlink w:anchor="_Toc44600968" w:history="1">
            <w:r w:rsidR="00B92C86" w:rsidRPr="002C78BE">
              <w:rPr>
                <w:rStyle w:val="Hyperlink"/>
                <w:rFonts w:ascii="Times New Roman" w:hAnsi="Times New Roman" w:cs="Times New Roman"/>
                <w:noProof/>
              </w:rPr>
              <w:t>List of Acronyms</w:t>
            </w:r>
            <w:r w:rsidR="00B92C86">
              <w:rPr>
                <w:noProof/>
                <w:webHidden/>
              </w:rPr>
              <w:tab/>
            </w:r>
            <w:r w:rsidR="00B92C86">
              <w:rPr>
                <w:noProof/>
                <w:webHidden/>
              </w:rPr>
              <w:fldChar w:fldCharType="begin"/>
            </w:r>
            <w:r w:rsidR="00B92C86">
              <w:rPr>
                <w:noProof/>
                <w:webHidden/>
              </w:rPr>
              <w:instrText xml:space="preserve"> PAGEREF _Toc44600968 \h </w:instrText>
            </w:r>
            <w:r w:rsidR="00B92C86">
              <w:rPr>
                <w:noProof/>
                <w:webHidden/>
              </w:rPr>
            </w:r>
            <w:r w:rsidR="00B92C86">
              <w:rPr>
                <w:noProof/>
                <w:webHidden/>
              </w:rPr>
              <w:fldChar w:fldCharType="separate"/>
            </w:r>
            <w:r w:rsidR="00B92C86">
              <w:rPr>
                <w:noProof/>
                <w:webHidden/>
              </w:rPr>
              <w:t>iii</w:t>
            </w:r>
            <w:r w:rsidR="00B92C86">
              <w:rPr>
                <w:noProof/>
                <w:webHidden/>
              </w:rPr>
              <w:fldChar w:fldCharType="end"/>
            </w:r>
          </w:hyperlink>
        </w:p>
        <w:p w14:paraId="2CA8D4BD" w14:textId="7F1C29FC" w:rsidR="00B92C86" w:rsidRDefault="00433685">
          <w:pPr>
            <w:pStyle w:val="TOC1"/>
            <w:tabs>
              <w:tab w:val="right" w:leader="dot" w:pos="9350"/>
            </w:tabs>
            <w:rPr>
              <w:rFonts w:eastAsiaTheme="minorEastAsia"/>
              <w:noProof/>
            </w:rPr>
          </w:pPr>
          <w:hyperlink w:anchor="_Toc44600969" w:history="1">
            <w:r w:rsidR="00B92C86" w:rsidRPr="002C78BE">
              <w:rPr>
                <w:rStyle w:val="Hyperlink"/>
                <w:rFonts w:ascii="Times New Roman" w:hAnsi="Times New Roman" w:cs="Times New Roman"/>
                <w:noProof/>
              </w:rPr>
              <w:t>EXECUTIVE SUMMARY</w:t>
            </w:r>
            <w:r w:rsidR="00B92C86">
              <w:rPr>
                <w:noProof/>
                <w:webHidden/>
              </w:rPr>
              <w:tab/>
            </w:r>
            <w:r w:rsidR="00B92C86">
              <w:rPr>
                <w:noProof/>
                <w:webHidden/>
              </w:rPr>
              <w:fldChar w:fldCharType="begin"/>
            </w:r>
            <w:r w:rsidR="00B92C86">
              <w:rPr>
                <w:noProof/>
                <w:webHidden/>
              </w:rPr>
              <w:instrText xml:space="preserve"> PAGEREF _Toc44600969 \h </w:instrText>
            </w:r>
            <w:r w:rsidR="00B92C86">
              <w:rPr>
                <w:noProof/>
                <w:webHidden/>
              </w:rPr>
            </w:r>
            <w:r w:rsidR="00B92C86">
              <w:rPr>
                <w:noProof/>
                <w:webHidden/>
              </w:rPr>
              <w:fldChar w:fldCharType="separate"/>
            </w:r>
            <w:r w:rsidR="00B92C86">
              <w:rPr>
                <w:noProof/>
                <w:webHidden/>
              </w:rPr>
              <w:t>iv</w:t>
            </w:r>
            <w:r w:rsidR="00B92C86">
              <w:rPr>
                <w:noProof/>
                <w:webHidden/>
              </w:rPr>
              <w:fldChar w:fldCharType="end"/>
            </w:r>
          </w:hyperlink>
        </w:p>
        <w:p w14:paraId="63F62808" w14:textId="28E41943" w:rsidR="00B92C86" w:rsidRDefault="00433685">
          <w:pPr>
            <w:pStyle w:val="TOC1"/>
            <w:tabs>
              <w:tab w:val="right" w:leader="dot" w:pos="9350"/>
            </w:tabs>
            <w:rPr>
              <w:rFonts w:eastAsiaTheme="minorEastAsia"/>
              <w:noProof/>
            </w:rPr>
          </w:pPr>
          <w:hyperlink w:anchor="_Toc44600970" w:history="1">
            <w:r w:rsidR="00B92C86" w:rsidRPr="002C78BE">
              <w:rPr>
                <w:rStyle w:val="Hyperlink"/>
                <w:rFonts w:ascii="Times New Roman" w:hAnsi="Times New Roman" w:cs="Times New Roman"/>
                <w:noProof/>
              </w:rPr>
              <w:t>1. INTRODUCTION</w:t>
            </w:r>
            <w:r w:rsidR="00B92C86">
              <w:rPr>
                <w:noProof/>
                <w:webHidden/>
              </w:rPr>
              <w:tab/>
            </w:r>
            <w:r w:rsidR="00B92C86">
              <w:rPr>
                <w:noProof/>
                <w:webHidden/>
              </w:rPr>
              <w:fldChar w:fldCharType="begin"/>
            </w:r>
            <w:r w:rsidR="00B92C86">
              <w:rPr>
                <w:noProof/>
                <w:webHidden/>
              </w:rPr>
              <w:instrText xml:space="preserve"> PAGEREF _Toc44600970 \h </w:instrText>
            </w:r>
            <w:r w:rsidR="00B92C86">
              <w:rPr>
                <w:noProof/>
                <w:webHidden/>
              </w:rPr>
            </w:r>
            <w:r w:rsidR="00B92C86">
              <w:rPr>
                <w:noProof/>
                <w:webHidden/>
              </w:rPr>
              <w:fldChar w:fldCharType="separate"/>
            </w:r>
            <w:r w:rsidR="00B92C86">
              <w:rPr>
                <w:noProof/>
                <w:webHidden/>
              </w:rPr>
              <w:t>1</w:t>
            </w:r>
            <w:r w:rsidR="00B92C86">
              <w:rPr>
                <w:noProof/>
                <w:webHidden/>
              </w:rPr>
              <w:fldChar w:fldCharType="end"/>
            </w:r>
          </w:hyperlink>
        </w:p>
        <w:p w14:paraId="756A9EC8" w14:textId="63DF56EE" w:rsidR="00B92C86" w:rsidRDefault="00433685">
          <w:pPr>
            <w:pStyle w:val="TOC1"/>
            <w:tabs>
              <w:tab w:val="right" w:leader="dot" w:pos="9350"/>
            </w:tabs>
            <w:rPr>
              <w:rFonts w:eastAsiaTheme="minorEastAsia"/>
              <w:noProof/>
            </w:rPr>
          </w:pPr>
          <w:hyperlink w:anchor="_Toc44600971" w:history="1">
            <w:r w:rsidR="00B92C86" w:rsidRPr="002C78BE">
              <w:rPr>
                <w:rStyle w:val="Hyperlink"/>
                <w:rFonts w:ascii="Times New Roman" w:hAnsi="Times New Roman" w:cs="Times New Roman"/>
                <w:noProof/>
              </w:rPr>
              <w:t>2. PROGRESS IN IMPLEMENTATION OF THE WORK PLAN</w:t>
            </w:r>
            <w:r w:rsidR="00B92C86">
              <w:rPr>
                <w:noProof/>
                <w:webHidden/>
              </w:rPr>
              <w:tab/>
            </w:r>
            <w:r w:rsidR="00B92C86">
              <w:rPr>
                <w:noProof/>
                <w:webHidden/>
              </w:rPr>
              <w:fldChar w:fldCharType="begin"/>
            </w:r>
            <w:r w:rsidR="00B92C86">
              <w:rPr>
                <w:noProof/>
                <w:webHidden/>
              </w:rPr>
              <w:instrText xml:space="preserve"> PAGEREF _Toc44600971 \h </w:instrText>
            </w:r>
            <w:r w:rsidR="00B92C86">
              <w:rPr>
                <w:noProof/>
                <w:webHidden/>
              </w:rPr>
            </w:r>
            <w:r w:rsidR="00B92C86">
              <w:rPr>
                <w:noProof/>
                <w:webHidden/>
              </w:rPr>
              <w:fldChar w:fldCharType="separate"/>
            </w:r>
            <w:r w:rsidR="00B92C86">
              <w:rPr>
                <w:noProof/>
                <w:webHidden/>
              </w:rPr>
              <w:t>1</w:t>
            </w:r>
            <w:r w:rsidR="00B92C86">
              <w:rPr>
                <w:noProof/>
                <w:webHidden/>
              </w:rPr>
              <w:fldChar w:fldCharType="end"/>
            </w:r>
          </w:hyperlink>
        </w:p>
        <w:p w14:paraId="165A63BB" w14:textId="6BCF17AC" w:rsidR="00B92C86" w:rsidRDefault="00433685">
          <w:pPr>
            <w:pStyle w:val="TOC1"/>
            <w:tabs>
              <w:tab w:val="right" w:leader="dot" w:pos="9350"/>
            </w:tabs>
            <w:rPr>
              <w:rFonts w:eastAsiaTheme="minorEastAsia"/>
              <w:noProof/>
            </w:rPr>
          </w:pPr>
          <w:hyperlink w:anchor="_Toc44600972" w:history="1">
            <w:r w:rsidR="00B92C86" w:rsidRPr="002C78BE">
              <w:rPr>
                <w:rStyle w:val="Hyperlink"/>
                <w:rFonts w:ascii="Times New Roman" w:hAnsi="Times New Roman" w:cs="Times New Roman"/>
                <w:noProof/>
              </w:rPr>
              <w:t>3. CHALLENGES, OPPORTUNITIES AND LESSONS LEARNED</w:t>
            </w:r>
            <w:r w:rsidR="00B92C86">
              <w:rPr>
                <w:noProof/>
                <w:webHidden/>
              </w:rPr>
              <w:tab/>
            </w:r>
            <w:r w:rsidR="00B92C86">
              <w:rPr>
                <w:noProof/>
                <w:webHidden/>
              </w:rPr>
              <w:fldChar w:fldCharType="begin"/>
            </w:r>
            <w:r w:rsidR="00B92C86">
              <w:rPr>
                <w:noProof/>
                <w:webHidden/>
              </w:rPr>
              <w:instrText xml:space="preserve"> PAGEREF _Toc44600972 \h </w:instrText>
            </w:r>
            <w:r w:rsidR="00B92C86">
              <w:rPr>
                <w:noProof/>
                <w:webHidden/>
              </w:rPr>
            </w:r>
            <w:r w:rsidR="00B92C86">
              <w:rPr>
                <w:noProof/>
                <w:webHidden/>
              </w:rPr>
              <w:fldChar w:fldCharType="separate"/>
            </w:r>
            <w:r w:rsidR="00B92C86">
              <w:rPr>
                <w:noProof/>
                <w:webHidden/>
              </w:rPr>
              <w:t>3</w:t>
            </w:r>
            <w:r w:rsidR="00B92C86">
              <w:rPr>
                <w:noProof/>
                <w:webHidden/>
              </w:rPr>
              <w:fldChar w:fldCharType="end"/>
            </w:r>
          </w:hyperlink>
        </w:p>
        <w:p w14:paraId="24B0C731" w14:textId="3D0A3689" w:rsidR="00B92C86" w:rsidRDefault="00433685">
          <w:pPr>
            <w:pStyle w:val="TOC1"/>
            <w:tabs>
              <w:tab w:val="right" w:leader="dot" w:pos="9350"/>
            </w:tabs>
            <w:rPr>
              <w:rFonts w:eastAsiaTheme="minorEastAsia"/>
              <w:noProof/>
            </w:rPr>
          </w:pPr>
          <w:hyperlink w:anchor="_Toc44600973" w:history="1">
            <w:r w:rsidR="00B92C86" w:rsidRPr="002C78BE">
              <w:rPr>
                <w:rStyle w:val="Hyperlink"/>
                <w:rFonts w:ascii="Times New Roman" w:hAnsi="Times New Roman" w:cs="Times New Roman"/>
                <w:noProof/>
              </w:rPr>
              <w:t>4. CONCLUSION</w:t>
            </w:r>
            <w:r w:rsidR="00B92C86">
              <w:rPr>
                <w:noProof/>
                <w:webHidden/>
              </w:rPr>
              <w:tab/>
            </w:r>
            <w:r w:rsidR="00B92C86">
              <w:rPr>
                <w:noProof/>
                <w:webHidden/>
              </w:rPr>
              <w:fldChar w:fldCharType="begin"/>
            </w:r>
            <w:r w:rsidR="00B92C86">
              <w:rPr>
                <w:noProof/>
                <w:webHidden/>
              </w:rPr>
              <w:instrText xml:space="preserve"> PAGEREF _Toc44600973 \h </w:instrText>
            </w:r>
            <w:r w:rsidR="00B92C86">
              <w:rPr>
                <w:noProof/>
                <w:webHidden/>
              </w:rPr>
            </w:r>
            <w:r w:rsidR="00B92C86">
              <w:rPr>
                <w:noProof/>
                <w:webHidden/>
              </w:rPr>
              <w:fldChar w:fldCharType="separate"/>
            </w:r>
            <w:r w:rsidR="00B92C86">
              <w:rPr>
                <w:noProof/>
                <w:webHidden/>
              </w:rPr>
              <w:t>4</w:t>
            </w:r>
            <w:r w:rsidR="00B92C86">
              <w:rPr>
                <w:noProof/>
                <w:webHidden/>
              </w:rPr>
              <w:fldChar w:fldCharType="end"/>
            </w:r>
          </w:hyperlink>
        </w:p>
        <w:p w14:paraId="1F61765B" w14:textId="3CDF0F5B" w:rsidR="00777EA4" w:rsidRPr="002F3D94" w:rsidRDefault="00777EA4">
          <w:pPr>
            <w:rPr>
              <w:rFonts w:ascii="Times New Roman" w:hAnsi="Times New Roman" w:cs="Times New Roman"/>
              <w:sz w:val="24"/>
              <w:szCs w:val="24"/>
            </w:rPr>
          </w:pPr>
          <w:r w:rsidRPr="002F3D94">
            <w:rPr>
              <w:rFonts w:ascii="Times New Roman" w:hAnsi="Times New Roman" w:cs="Times New Roman"/>
              <w:b/>
              <w:bCs/>
              <w:noProof/>
              <w:sz w:val="24"/>
              <w:szCs w:val="24"/>
            </w:rPr>
            <w:fldChar w:fldCharType="end"/>
          </w:r>
        </w:p>
      </w:sdtContent>
    </w:sdt>
    <w:p w14:paraId="18F6DDE8" w14:textId="52F0335B" w:rsidR="00DB257C" w:rsidRDefault="00DB257C" w:rsidP="00DB257C">
      <w:pPr>
        <w:pStyle w:val="TOCHeading"/>
      </w:pPr>
    </w:p>
    <w:p w14:paraId="51ABCBD8" w14:textId="1BC0E0A4" w:rsidR="00DB257C" w:rsidRDefault="00DB257C"/>
    <w:p w14:paraId="596E4E33" w14:textId="77777777" w:rsidR="00A9121D" w:rsidRDefault="00A9121D">
      <w:pPr>
        <w:rPr>
          <w:rFonts w:ascii="Times New Roman" w:eastAsiaTheme="majorEastAsia" w:hAnsi="Times New Roman" w:cs="Times New Roman"/>
          <w:color w:val="000000" w:themeColor="text1"/>
          <w:sz w:val="28"/>
          <w:szCs w:val="28"/>
        </w:rPr>
      </w:pPr>
      <w:bookmarkStart w:id="1" w:name="_Toc44587736"/>
      <w:r>
        <w:rPr>
          <w:rFonts w:ascii="Times New Roman" w:hAnsi="Times New Roman" w:cs="Times New Roman"/>
          <w:color w:val="000000" w:themeColor="text1"/>
          <w:sz w:val="28"/>
          <w:szCs w:val="28"/>
        </w:rPr>
        <w:br w:type="page"/>
      </w:r>
    </w:p>
    <w:p w14:paraId="1F7ACF68" w14:textId="0DAA4D90" w:rsidR="000017F0" w:rsidRPr="00777EA4" w:rsidRDefault="00EA413B" w:rsidP="00777EA4">
      <w:pPr>
        <w:pStyle w:val="Heading1"/>
        <w:rPr>
          <w:rFonts w:ascii="Times New Roman" w:hAnsi="Times New Roman" w:cs="Times New Roman"/>
          <w:color w:val="000000" w:themeColor="text1"/>
          <w:sz w:val="28"/>
          <w:szCs w:val="28"/>
        </w:rPr>
      </w:pPr>
      <w:bookmarkStart w:id="2" w:name="_Toc44600967"/>
      <w:r w:rsidRPr="00777EA4">
        <w:rPr>
          <w:rFonts w:ascii="Times New Roman" w:hAnsi="Times New Roman" w:cs="Times New Roman"/>
          <w:color w:val="000000" w:themeColor="text1"/>
          <w:sz w:val="28"/>
          <w:szCs w:val="28"/>
        </w:rPr>
        <w:t xml:space="preserve">List of </w:t>
      </w:r>
      <w:r w:rsidR="000017F0" w:rsidRPr="00777EA4">
        <w:rPr>
          <w:rFonts w:ascii="Times New Roman" w:hAnsi="Times New Roman" w:cs="Times New Roman"/>
          <w:color w:val="000000" w:themeColor="text1"/>
          <w:sz w:val="28"/>
          <w:szCs w:val="28"/>
        </w:rPr>
        <w:t>Annexes</w:t>
      </w:r>
      <w:bookmarkEnd w:id="1"/>
      <w:bookmarkEnd w:id="2"/>
    </w:p>
    <w:p w14:paraId="405F98A9" w14:textId="29D09F8D" w:rsidR="000017F0" w:rsidRDefault="000017F0">
      <w:pPr>
        <w:rPr>
          <w:rFonts w:ascii="Times New Roman" w:hAnsi="Times New Roman" w:cs="Times New Roman"/>
          <w:color w:val="000000" w:themeColor="text1"/>
          <w:sz w:val="24"/>
          <w:szCs w:val="24"/>
        </w:rPr>
      </w:pPr>
    </w:p>
    <w:p w14:paraId="2C58C4FB" w14:textId="460A64FD" w:rsidR="00B92C86" w:rsidRPr="00B92C86" w:rsidRDefault="00B92C86">
      <w:pPr>
        <w:pStyle w:val="TableofFigures"/>
        <w:tabs>
          <w:tab w:val="right" w:leader="dot" w:pos="9350"/>
        </w:tabs>
        <w:rPr>
          <w:rFonts w:ascii="Times New Roman" w:eastAsiaTheme="minorEastAsia" w:hAnsi="Times New Roman" w:cs="Times New Roman"/>
          <w:noProof/>
          <w:sz w:val="24"/>
          <w:szCs w:val="24"/>
        </w:rPr>
      </w:pPr>
      <w:r w:rsidRPr="00B92C86">
        <w:rPr>
          <w:rFonts w:ascii="Times New Roman" w:hAnsi="Times New Roman" w:cs="Times New Roman"/>
          <w:color w:val="000000" w:themeColor="text1"/>
          <w:sz w:val="24"/>
          <w:szCs w:val="24"/>
        </w:rPr>
        <w:fldChar w:fldCharType="begin"/>
      </w:r>
      <w:r w:rsidRPr="00B92C86">
        <w:rPr>
          <w:rFonts w:ascii="Times New Roman" w:hAnsi="Times New Roman" w:cs="Times New Roman"/>
          <w:color w:val="000000" w:themeColor="text1"/>
          <w:sz w:val="24"/>
          <w:szCs w:val="24"/>
        </w:rPr>
        <w:instrText xml:space="preserve"> TOC \h \z \c "Annex" </w:instrText>
      </w:r>
      <w:r w:rsidRPr="00B92C86">
        <w:rPr>
          <w:rFonts w:ascii="Times New Roman" w:hAnsi="Times New Roman" w:cs="Times New Roman"/>
          <w:color w:val="000000" w:themeColor="text1"/>
          <w:sz w:val="24"/>
          <w:szCs w:val="24"/>
        </w:rPr>
        <w:fldChar w:fldCharType="separate"/>
      </w:r>
      <w:hyperlink w:anchor="_Toc44600989" w:history="1">
        <w:r w:rsidRPr="00B92C86">
          <w:rPr>
            <w:rStyle w:val="Hyperlink"/>
            <w:rFonts w:ascii="Times New Roman" w:hAnsi="Times New Roman" w:cs="Times New Roman"/>
            <w:noProof/>
            <w:sz w:val="24"/>
            <w:szCs w:val="24"/>
          </w:rPr>
          <w:t>Annex 1:  Artemia4Bangladesh introductory presentation</w:t>
        </w:r>
        <w:r w:rsidRPr="00B92C86">
          <w:rPr>
            <w:rFonts w:ascii="Times New Roman" w:hAnsi="Times New Roman" w:cs="Times New Roman"/>
            <w:noProof/>
            <w:webHidden/>
            <w:sz w:val="24"/>
            <w:szCs w:val="24"/>
          </w:rPr>
          <w:tab/>
        </w:r>
        <w:r w:rsidRPr="00B92C86">
          <w:rPr>
            <w:rFonts w:ascii="Times New Roman" w:hAnsi="Times New Roman" w:cs="Times New Roman"/>
            <w:noProof/>
            <w:webHidden/>
            <w:sz w:val="24"/>
            <w:szCs w:val="24"/>
          </w:rPr>
          <w:fldChar w:fldCharType="begin"/>
        </w:r>
        <w:r w:rsidRPr="00B92C86">
          <w:rPr>
            <w:rFonts w:ascii="Times New Roman" w:hAnsi="Times New Roman" w:cs="Times New Roman"/>
            <w:noProof/>
            <w:webHidden/>
            <w:sz w:val="24"/>
            <w:szCs w:val="24"/>
          </w:rPr>
          <w:instrText xml:space="preserve"> PAGEREF _Toc44600989 \h </w:instrText>
        </w:r>
        <w:r w:rsidRPr="00B92C86">
          <w:rPr>
            <w:rFonts w:ascii="Times New Roman" w:hAnsi="Times New Roman" w:cs="Times New Roman"/>
            <w:noProof/>
            <w:webHidden/>
            <w:sz w:val="24"/>
            <w:szCs w:val="24"/>
          </w:rPr>
        </w:r>
        <w:r w:rsidRPr="00B92C86">
          <w:rPr>
            <w:rFonts w:ascii="Times New Roman" w:hAnsi="Times New Roman" w:cs="Times New Roman"/>
            <w:noProof/>
            <w:webHidden/>
            <w:sz w:val="24"/>
            <w:szCs w:val="24"/>
          </w:rPr>
          <w:fldChar w:fldCharType="separate"/>
        </w:r>
        <w:r w:rsidRPr="00B92C86">
          <w:rPr>
            <w:rFonts w:ascii="Times New Roman" w:hAnsi="Times New Roman" w:cs="Times New Roman"/>
            <w:noProof/>
            <w:webHidden/>
            <w:sz w:val="24"/>
            <w:szCs w:val="24"/>
          </w:rPr>
          <w:t>5</w:t>
        </w:r>
        <w:r w:rsidRPr="00B92C86">
          <w:rPr>
            <w:rFonts w:ascii="Times New Roman" w:hAnsi="Times New Roman" w:cs="Times New Roman"/>
            <w:noProof/>
            <w:webHidden/>
            <w:sz w:val="24"/>
            <w:szCs w:val="24"/>
          </w:rPr>
          <w:fldChar w:fldCharType="end"/>
        </w:r>
      </w:hyperlink>
    </w:p>
    <w:p w14:paraId="6489A7E0" w14:textId="659F8C28"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0" w:history="1">
        <w:r w:rsidR="00B92C86" w:rsidRPr="00B92C86">
          <w:rPr>
            <w:rStyle w:val="Hyperlink"/>
            <w:rFonts w:ascii="Times New Roman" w:hAnsi="Times New Roman" w:cs="Times New Roman"/>
            <w:noProof/>
            <w:sz w:val="24"/>
            <w:szCs w:val="24"/>
          </w:rPr>
          <w:t>Annex 2: Meeting Minutes during April - May 2020</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_Toc44600990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9</w:t>
        </w:r>
        <w:r w:rsidR="00B92C86" w:rsidRPr="00B92C86">
          <w:rPr>
            <w:rFonts w:ascii="Times New Roman" w:hAnsi="Times New Roman" w:cs="Times New Roman"/>
            <w:noProof/>
            <w:webHidden/>
            <w:sz w:val="24"/>
            <w:szCs w:val="24"/>
          </w:rPr>
          <w:fldChar w:fldCharType="end"/>
        </w:r>
      </w:hyperlink>
    </w:p>
    <w:p w14:paraId="0FFA1C49" w14:textId="18D22AF9"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1" w:history="1">
        <w:r w:rsidR="00B92C86" w:rsidRPr="00B92C86">
          <w:rPr>
            <w:rStyle w:val="Hyperlink"/>
            <w:rFonts w:ascii="Times New Roman" w:hAnsi="Times New Roman" w:cs="Times New Roman"/>
            <w:noProof/>
            <w:sz w:val="24"/>
            <w:szCs w:val="24"/>
          </w:rPr>
          <w:t>Annex 3: DeSiRA Web page information</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_Toc44600991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16</w:t>
        </w:r>
        <w:r w:rsidR="00B92C86" w:rsidRPr="00B92C86">
          <w:rPr>
            <w:rFonts w:ascii="Times New Roman" w:hAnsi="Times New Roman" w:cs="Times New Roman"/>
            <w:noProof/>
            <w:webHidden/>
            <w:sz w:val="24"/>
            <w:szCs w:val="24"/>
          </w:rPr>
          <w:fldChar w:fldCharType="end"/>
        </w:r>
      </w:hyperlink>
    </w:p>
    <w:p w14:paraId="091BE32E" w14:textId="4AAA25E2"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2" w:history="1">
        <w:r w:rsidR="00B92C86" w:rsidRPr="00B92C86">
          <w:rPr>
            <w:rStyle w:val="Hyperlink"/>
            <w:rFonts w:ascii="Times New Roman" w:hAnsi="Times New Roman" w:cs="Times New Roman"/>
            <w:noProof/>
            <w:sz w:val="24"/>
            <w:szCs w:val="24"/>
          </w:rPr>
          <w:t>Annex 4: Risk assessment due to COVID-19</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_Toc44600992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20</w:t>
        </w:r>
        <w:r w:rsidR="00B92C86" w:rsidRPr="00B92C86">
          <w:rPr>
            <w:rFonts w:ascii="Times New Roman" w:hAnsi="Times New Roman" w:cs="Times New Roman"/>
            <w:noProof/>
            <w:webHidden/>
            <w:sz w:val="24"/>
            <w:szCs w:val="24"/>
          </w:rPr>
          <w:fldChar w:fldCharType="end"/>
        </w:r>
      </w:hyperlink>
    </w:p>
    <w:p w14:paraId="0DE71A34" w14:textId="5FC913AB"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3" w:history="1">
        <w:r w:rsidR="00B92C86" w:rsidRPr="00B92C86">
          <w:rPr>
            <w:rStyle w:val="Hyperlink"/>
            <w:rFonts w:ascii="Times New Roman" w:hAnsi="Times New Roman" w:cs="Times New Roman"/>
            <w:noProof/>
            <w:sz w:val="24"/>
            <w:szCs w:val="24"/>
          </w:rPr>
          <w:t>Annex 5: Terms of Reference of international Artemia Expert</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_Toc44600993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23</w:t>
        </w:r>
        <w:r w:rsidR="00B92C86" w:rsidRPr="00B92C86">
          <w:rPr>
            <w:rFonts w:ascii="Times New Roman" w:hAnsi="Times New Roman" w:cs="Times New Roman"/>
            <w:noProof/>
            <w:webHidden/>
            <w:sz w:val="24"/>
            <w:szCs w:val="24"/>
          </w:rPr>
          <w:fldChar w:fldCharType="end"/>
        </w:r>
      </w:hyperlink>
    </w:p>
    <w:p w14:paraId="75E50318" w14:textId="62301D45"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4" w:history="1">
        <w:r w:rsidR="00B92C86" w:rsidRPr="00B92C86">
          <w:rPr>
            <w:rStyle w:val="Hyperlink"/>
            <w:rFonts w:ascii="Times New Roman" w:hAnsi="Times New Roman" w:cs="Times New Roman"/>
            <w:noProof/>
            <w:sz w:val="24"/>
            <w:szCs w:val="24"/>
          </w:rPr>
          <w:t>Annex 6: DoF letter of support to Artemia4Bangladesh</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_Toc44600994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25</w:t>
        </w:r>
        <w:r w:rsidR="00B92C86" w:rsidRPr="00B92C86">
          <w:rPr>
            <w:rFonts w:ascii="Times New Roman" w:hAnsi="Times New Roman" w:cs="Times New Roman"/>
            <w:noProof/>
            <w:webHidden/>
            <w:sz w:val="24"/>
            <w:szCs w:val="24"/>
          </w:rPr>
          <w:fldChar w:fldCharType="end"/>
        </w:r>
      </w:hyperlink>
    </w:p>
    <w:p w14:paraId="6DB4B77D" w14:textId="4CD79E5C"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5" w:history="1">
        <w:r w:rsidR="00B92C86" w:rsidRPr="00B92C86">
          <w:rPr>
            <w:rStyle w:val="Hyperlink"/>
            <w:rFonts w:ascii="Times New Roman" w:hAnsi="Times New Roman" w:cs="Times New Roman"/>
            <w:noProof/>
            <w:sz w:val="24"/>
            <w:szCs w:val="24"/>
          </w:rPr>
          <w:t>Annex 7: BFRI letter to collaborate with Artemia4Bangladesh</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_Toc44600995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26</w:t>
        </w:r>
        <w:r w:rsidR="00B92C86" w:rsidRPr="00B92C86">
          <w:rPr>
            <w:rFonts w:ascii="Times New Roman" w:hAnsi="Times New Roman" w:cs="Times New Roman"/>
            <w:noProof/>
            <w:webHidden/>
            <w:sz w:val="24"/>
            <w:szCs w:val="24"/>
          </w:rPr>
          <w:fldChar w:fldCharType="end"/>
        </w:r>
      </w:hyperlink>
    </w:p>
    <w:p w14:paraId="48F01558" w14:textId="6C4466B4"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6" w:history="1">
        <w:r w:rsidR="00B92C86" w:rsidRPr="00B92C86">
          <w:rPr>
            <w:rStyle w:val="Hyperlink"/>
            <w:rFonts w:ascii="Times New Roman" w:hAnsi="Times New Roman" w:cs="Times New Roman"/>
            <w:noProof/>
            <w:sz w:val="24"/>
            <w:szCs w:val="24"/>
          </w:rPr>
          <w:t>Annex 8: Fisheries resource information of Cox’sBazar district (Bangla version)</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_Toc44600996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27</w:t>
        </w:r>
        <w:r w:rsidR="00B92C86" w:rsidRPr="00B92C86">
          <w:rPr>
            <w:rFonts w:ascii="Times New Roman" w:hAnsi="Times New Roman" w:cs="Times New Roman"/>
            <w:noProof/>
            <w:webHidden/>
            <w:sz w:val="24"/>
            <w:szCs w:val="24"/>
          </w:rPr>
          <w:fldChar w:fldCharType="end"/>
        </w:r>
      </w:hyperlink>
    </w:p>
    <w:p w14:paraId="3D6FB034" w14:textId="27819F52"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7" w:history="1">
        <w:r w:rsidR="00B92C86" w:rsidRPr="00B92C86">
          <w:rPr>
            <w:rStyle w:val="Hyperlink"/>
            <w:rFonts w:ascii="Times New Roman" w:hAnsi="Times New Roman" w:cs="Times New Roman"/>
            <w:noProof/>
            <w:sz w:val="24"/>
            <w:szCs w:val="24"/>
          </w:rPr>
          <w:t>Annex 9: Fisheries resource information of Cox’s Bazar district (English version)</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_Toc44600997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28</w:t>
        </w:r>
        <w:r w:rsidR="00B92C86" w:rsidRPr="00B92C86">
          <w:rPr>
            <w:rFonts w:ascii="Times New Roman" w:hAnsi="Times New Roman" w:cs="Times New Roman"/>
            <w:noProof/>
            <w:webHidden/>
            <w:sz w:val="24"/>
            <w:szCs w:val="24"/>
          </w:rPr>
          <w:fldChar w:fldCharType="end"/>
        </w:r>
      </w:hyperlink>
    </w:p>
    <w:p w14:paraId="00C78F90" w14:textId="60BDB03A"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8" w:history="1">
        <w:r w:rsidR="00B92C86" w:rsidRPr="00B92C86">
          <w:rPr>
            <w:rStyle w:val="Hyperlink"/>
            <w:rFonts w:ascii="Times New Roman" w:hAnsi="Times New Roman" w:cs="Times New Roman"/>
            <w:noProof/>
            <w:sz w:val="24"/>
            <w:szCs w:val="24"/>
          </w:rPr>
          <w:t>Annex 10: Revised work plan for the period of July to December 2020</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_Toc44600998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29</w:t>
        </w:r>
        <w:r w:rsidR="00B92C86" w:rsidRPr="00B92C86">
          <w:rPr>
            <w:rFonts w:ascii="Times New Roman" w:hAnsi="Times New Roman" w:cs="Times New Roman"/>
            <w:noProof/>
            <w:webHidden/>
            <w:sz w:val="24"/>
            <w:szCs w:val="24"/>
          </w:rPr>
          <w:fldChar w:fldCharType="end"/>
        </w:r>
      </w:hyperlink>
    </w:p>
    <w:p w14:paraId="02DB4488" w14:textId="43E5E14B"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0999" w:history="1">
        <w:r w:rsidR="00B92C86" w:rsidRPr="00B92C86">
          <w:rPr>
            <w:rStyle w:val="Hyperlink"/>
            <w:rFonts w:ascii="Times New Roman" w:hAnsi="Times New Roman" w:cs="Times New Roman"/>
            <w:noProof/>
            <w:sz w:val="24"/>
            <w:szCs w:val="24"/>
          </w:rPr>
          <w:t xml:space="preserve">Annex 11: Collaboration with DoF to set up </w:t>
        </w:r>
        <w:r w:rsidR="00B92C86" w:rsidRPr="00B92C86">
          <w:rPr>
            <w:rStyle w:val="Hyperlink"/>
            <w:rFonts w:ascii="Times New Roman" w:hAnsi="Times New Roman" w:cs="Times New Roman"/>
            <w:i/>
            <w:noProof/>
            <w:sz w:val="24"/>
            <w:szCs w:val="24"/>
          </w:rPr>
          <w:t xml:space="preserve">Artemia </w:t>
        </w:r>
        <w:r w:rsidR="00B92C86" w:rsidRPr="00B92C86">
          <w:rPr>
            <w:rStyle w:val="Hyperlink"/>
            <w:rFonts w:ascii="Times New Roman" w:hAnsi="Times New Roman" w:cs="Times New Roman"/>
            <w:noProof/>
            <w:sz w:val="24"/>
            <w:szCs w:val="24"/>
          </w:rPr>
          <w:t>Laboratory</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_Toc44600999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32</w:t>
        </w:r>
        <w:r w:rsidR="00B92C86" w:rsidRPr="00B92C86">
          <w:rPr>
            <w:rFonts w:ascii="Times New Roman" w:hAnsi="Times New Roman" w:cs="Times New Roman"/>
            <w:noProof/>
            <w:webHidden/>
            <w:sz w:val="24"/>
            <w:szCs w:val="24"/>
          </w:rPr>
          <w:fldChar w:fldCharType="end"/>
        </w:r>
      </w:hyperlink>
    </w:p>
    <w:p w14:paraId="30E0D83F" w14:textId="3DF0EACE"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1000" w:history="1">
        <w:r w:rsidR="00B92C86" w:rsidRPr="00B92C86">
          <w:rPr>
            <w:rStyle w:val="Hyperlink"/>
            <w:rFonts w:ascii="Times New Roman" w:hAnsi="Times New Roman" w:cs="Times New Roman"/>
            <w:noProof/>
            <w:sz w:val="24"/>
            <w:szCs w:val="24"/>
          </w:rPr>
          <w:t xml:space="preserve">Annex 12: Salt production report Cox’s Bazar </w:t>
        </w:r>
        <w:r w:rsidR="00550F41">
          <w:rPr>
            <w:rStyle w:val="Hyperlink"/>
            <w:rFonts w:ascii="Times New Roman" w:hAnsi="Times New Roman" w:cs="Times New Roman"/>
            <w:noProof/>
            <w:sz w:val="24"/>
            <w:szCs w:val="24"/>
          </w:rPr>
          <w:t>(</w:t>
        </w:r>
        <w:r w:rsidR="00B92C86" w:rsidRPr="00B92C86">
          <w:rPr>
            <w:rStyle w:val="Hyperlink"/>
            <w:rFonts w:ascii="Times New Roman" w:hAnsi="Times New Roman" w:cs="Times New Roman"/>
            <w:noProof/>
            <w:sz w:val="24"/>
            <w:szCs w:val="24"/>
          </w:rPr>
          <w:t>Bangla version</w:t>
        </w:r>
        <w:r w:rsidR="00550F41">
          <w:rPr>
            <w:rStyle w:val="Hyperlink"/>
            <w:rFonts w:ascii="Times New Roman" w:hAnsi="Times New Roman" w:cs="Times New Roman"/>
            <w:noProof/>
            <w:sz w:val="24"/>
            <w:szCs w:val="24"/>
          </w:rPr>
          <w:t>)</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_Toc44601000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33</w:t>
        </w:r>
        <w:r w:rsidR="00B92C86" w:rsidRPr="00B92C86">
          <w:rPr>
            <w:rFonts w:ascii="Times New Roman" w:hAnsi="Times New Roman" w:cs="Times New Roman"/>
            <w:noProof/>
            <w:webHidden/>
            <w:sz w:val="24"/>
            <w:szCs w:val="24"/>
          </w:rPr>
          <w:fldChar w:fldCharType="end"/>
        </w:r>
      </w:hyperlink>
    </w:p>
    <w:p w14:paraId="3CD4A8C3" w14:textId="4A8909F9"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1001" w:history="1">
        <w:r w:rsidR="00B92C86" w:rsidRPr="00B92C86">
          <w:rPr>
            <w:rStyle w:val="Hyperlink"/>
            <w:rFonts w:ascii="Times New Roman" w:hAnsi="Times New Roman" w:cs="Times New Roman"/>
            <w:noProof/>
            <w:sz w:val="24"/>
            <w:szCs w:val="24"/>
          </w:rPr>
          <w:t xml:space="preserve">Annex 13: Salt production report Cox’s Bazar  </w:t>
        </w:r>
        <w:r w:rsidR="00550F41">
          <w:rPr>
            <w:rStyle w:val="Hyperlink"/>
            <w:rFonts w:ascii="Times New Roman" w:hAnsi="Times New Roman" w:cs="Times New Roman"/>
            <w:noProof/>
            <w:sz w:val="24"/>
            <w:szCs w:val="24"/>
          </w:rPr>
          <w:t>(</w:t>
        </w:r>
        <w:r w:rsidR="00B92C86" w:rsidRPr="00B92C86">
          <w:rPr>
            <w:rStyle w:val="Hyperlink"/>
            <w:rFonts w:ascii="Times New Roman" w:hAnsi="Times New Roman" w:cs="Times New Roman"/>
            <w:noProof/>
            <w:sz w:val="24"/>
            <w:szCs w:val="24"/>
          </w:rPr>
          <w:t>English version</w:t>
        </w:r>
        <w:r w:rsidR="00550F41">
          <w:rPr>
            <w:rStyle w:val="Hyperlink"/>
            <w:rFonts w:ascii="Times New Roman" w:hAnsi="Times New Roman" w:cs="Times New Roman"/>
            <w:noProof/>
            <w:sz w:val="24"/>
            <w:szCs w:val="24"/>
          </w:rPr>
          <w:t>)</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_Toc44601001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34</w:t>
        </w:r>
        <w:r w:rsidR="00B92C86" w:rsidRPr="00B92C86">
          <w:rPr>
            <w:rFonts w:ascii="Times New Roman" w:hAnsi="Times New Roman" w:cs="Times New Roman"/>
            <w:noProof/>
            <w:webHidden/>
            <w:sz w:val="24"/>
            <w:szCs w:val="24"/>
          </w:rPr>
          <w:fldChar w:fldCharType="end"/>
        </w:r>
      </w:hyperlink>
    </w:p>
    <w:p w14:paraId="455B110D" w14:textId="38250A1F" w:rsidR="00B92C86" w:rsidRPr="00B92C86" w:rsidRDefault="00433685">
      <w:pPr>
        <w:pStyle w:val="TableofFigures"/>
        <w:tabs>
          <w:tab w:val="right" w:leader="dot" w:pos="9350"/>
        </w:tabs>
        <w:rPr>
          <w:rFonts w:ascii="Times New Roman" w:eastAsiaTheme="minorEastAsia" w:hAnsi="Times New Roman" w:cs="Times New Roman"/>
          <w:noProof/>
          <w:sz w:val="24"/>
          <w:szCs w:val="24"/>
        </w:rPr>
      </w:pPr>
      <w:hyperlink w:anchor="_Toc44601002" w:history="1">
        <w:r w:rsidR="00B92C86" w:rsidRPr="00B92C86">
          <w:rPr>
            <w:rStyle w:val="Hyperlink"/>
            <w:rFonts w:ascii="Times New Roman" w:hAnsi="Times New Roman" w:cs="Times New Roman"/>
            <w:noProof/>
            <w:sz w:val="24"/>
            <w:szCs w:val="24"/>
          </w:rPr>
          <w:t>Annex 14: Opinion leaders in Cox’s Bazar district</w:t>
        </w:r>
        <w:r w:rsidR="00B92C86" w:rsidRPr="00B92C86">
          <w:rPr>
            <w:rFonts w:ascii="Times New Roman" w:hAnsi="Times New Roman" w:cs="Times New Roman"/>
            <w:noProof/>
            <w:webHidden/>
            <w:sz w:val="24"/>
            <w:szCs w:val="24"/>
          </w:rPr>
          <w:tab/>
        </w:r>
        <w:r w:rsidR="00B92C86" w:rsidRPr="00B92C86">
          <w:rPr>
            <w:rFonts w:ascii="Times New Roman" w:hAnsi="Times New Roman" w:cs="Times New Roman"/>
            <w:noProof/>
            <w:webHidden/>
            <w:sz w:val="24"/>
            <w:szCs w:val="24"/>
          </w:rPr>
          <w:fldChar w:fldCharType="begin"/>
        </w:r>
        <w:r w:rsidR="00B92C86" w:rsidRPr="00B92C86">
          <w:rPr>
            <w:rFonts w:ascii="Times New Roman" w:hAnsi="Times New Roman" w:cs="Times New Roman"/>
            <w:noProof/>
            <w:webHidden/>
            <w:sz w:val="24"/>
            <w:szCs w:val="24"/>
          </w:rPr>
          <w:instrText xml:space="preserve"> PAGEREF _Toc44601002 \h </w:instrText>
        </w:r>
        <w:r w:rsidR="00B92C86" w:rsidRPr="00B92C86">
          <w:rPr>
            <w:rFonts w:ascii="Times New Roman" w:hAnsi="Times New Roman" w:cs="Times New Roman"/>
            <w:noProof/>
            <w:webHidden/>
            <w:sz w:val="24"/>
            <w:szCs w:val="24"/>
          </w:rPr>
        </w:r>
        <w:r w:rsidR="00B92C86" w:rsidRPr="00B92C86">
          <w:rPr>
            <w:rFonts w:ascii="Times New Roman" w:hAnsi="Times New Roman" w:cs="Times New Roman"/>
            <w:noProof/>
            <w:webHidden/>
            <w:sz w:val="24"/>
            <w:szCs w:val="24"/>
          </w:rPr>
          <w:fldChar w:fldCharType="separate"/>
        </w:r>
        <w:r w:rsidR="00B92C86" w:rsidRPr="00B92C86">
          <w:rPr>
            <w:rFonts w:ascii="Times New Roman" w:hAnsi="Times New Roman" w:cs="Times New Roman"/>
            <w:noProof/>
            <w:webHidden/>
            <w:sz w:val="24"/>
            <w:szCs w:val="24"/>
          </w:rPr>
          <w:t>35</w:t>
        </w:r>
        <w:r w:rsidR="00B92C86" w:rsidRPr="00B92C86">
          <w:rPr>
            <w:rFonts w:ascii="Times New Roman" w:hAnsi="Times New Roman" w:cs="Times New Roman"/>
            <w:noProof/>
            <w:webHidden/>
            <w:sz w:val="24"/>
            <w:szCs w:val="24"/>
          </w:rPr>
          <w:fldChar w:fldCharType="end"/>
        </w:r>
      </w:hyperlink>
    </w:p>
    <w:p w14:paraId="4385BAB1" w14:textId="0BB29EC1" w:rsidR="00EA6F91" w:rsidRPr="00B92C86" w:rsidRDefault="00B92C86" w:rsidP="00B92C86">
      <w:pPr>
        <w:pStyle w:val="TableofFigures"/>
        <w:tabs>
          <w:tab w:val="right" w:leader="dot" w:pos="9350"/>
        </w:tabs>
        <w:rPr>
          <w:rFonts w:ascii="Times New Roman" w:hAnsi="Times New Roman" w:cs="Times New Roman"/>
          <w:color w:val="000000" w:themeColor="text1"/>
          <w:sz w:val="24"/>
          <w:szCs w:val="24"/>
        </w:rPr>
      </w:pPr>
      <w:r w:rsidRPr="00B92C86">
        <w:rPr>
          <w:rFonts w:ascii="Times New Roman" w:hAnsi="Times New Roman" w:cs="Times New Roman"/>
          <w:color w:val="000000" w:themeColor="text1"/>
          <w:sz w:val="24"/>
          <w:szCs w:val="24"/>
        </w:rPr>
        <w:fldChar w:fldCharType="end"/>
      </w:r>
    </w:p>
    <w:p w14:paraId="25F0F586" w14:textId="77777777" w:rsidR="00777EA4" w:rsidRDefault="00777EA4">
      <w:pPr>
        <w:rPr>
          <w:rFonts w:ascii="Times New Roman" w:eastAsiaTheme="majorEastAsia" w:hAnsi="Times New Roman" w:cs="Times New Roman"/>
          <w:color w:val="000000" w:themeColor="text1"/>
          <w:sz w:val="28"/>
          <w:szCs w:val="28"/>
        </w:rPr>
      </w:pPr>
      <w:bookmarkStart w:id="3" w:name="_Toc44587737"/>
      <w:r>
        <w:rPr>
          <w:rFonts w:ascii="Times New Roman" w:hAnsi="Times New Roman" w:cs="Times New Roman"/>
          <w:color w:val="000000" w:themeColor="text1"/>
          <w:sz w:val="28"/>
          <w:szCs w:val="28"/>
        </w:rPr>
        <w:br w:type="page"/>
      </w:r>
    </w:p>
    <w:p w14:paraId="4F6AFA31" w14:textId="20F9B066" w:rsidR="00994CE2" w:rsidRPr="00AE5697" w:rsidRDefault="000336E7" w:rsidP="00777EA4">
      <w:pPr>
        <w:pStyle w:val="Heading1"/>
        <w:spacing w:before="120" w:after="120" w:line="240" w:lineRule="auto"/>
        <w:rPr>
          <w:rFonts w:ascii="Times New Roman" w:hAnsi="Times New Roman" w:cs="Times New Roman"/>
          <w:color w:val="000000" w:themeColor="text1"/>
          <w:sz w:val="28"/>
          <w:szCs w:val="28"/>
        </w:rPr>
      </w:pPr>
      <w:bookmarkStart w:id="4" w:name="_Toc44600968"/>
      <w:r w:rsidRPr="00AE5697">
        <w:rPr>
          <w:rFonts w:ascii="Times New Roman" w:hAnsi="Times New Roman" w:cs="Times New Roman"/>
          <w:color w:val="000000" w:themeColor="text1"/>
          <w:sz w:val="28"/>
          <w:szCs w:val="28"/>
        </w:rPr>
        <w:t xml:space="preserve">List of </w:t>
      </w:r>
      <w:r w:rsidR="00994CE2" w:rsidRPr="00AE5697">
        <w:rPr>
          <w:rFonts w:ascii="Times New Roman" w:hAnsi="Times New Roman" w:cs="Times New Roman"/>
          <w:color w:val="000000" w:themeColor="text1"/>
          <w:sz w:val="28"/>
          <w:szCs w:val="28"/>
        </w:rPr>
        <w:t>Acronyms</w:t>
      </w:r>
      <w:bookmarkEnd w:id="3"/>
      <w:bookmarkEnd w:id="4"/>
    </w:p>
    <w:p w14:paraId="4EC55AC4" w14:textId="77777777" w:rsidR="00153A66" w:rsidRPr="00C609EF" w:rsidRDefault="00153A66" w:rsidP="000336E7">
      <w:pPr>
        <w:spacing w:after="0" w:line="240" w:lineRule="auto"/>
        <w:rPr>
          <w:rFonts w:ascii="Times New Roman" w:hAnsi="Times New Roman" w:cs="Times New Roman"/>
          <w:sz w:val="24"/>
          <w:szCs w:val="24"/>
        </w:rPr>
      </w:pPr>
      <w:r>
        <w:rPr>
          <w:rFonts w:ascii="Times New Roman" w:hAnsi="Times New Roman" w:cs="Times New Roman"/>
          <w:sz w:val="24"/>
          <w:szCs w:val="24"/>
        </w:rPr>
        <w:t>BATiP</w:t>
      </w:r>
      <w:r>
        <w:rPr>
          <w:rFonts w:ascii="Times New Roman" w:hAnsi="Times New Roman" w:cs="Times New Roman"/>
          <w:sz w:val="24"/>
          <w:szCs w:val="24"/>
        </w:rPr>
        <w:tab/>
      </w:r>
      <w:r>
        <w:rPr>
          <w:rFonts w:ascii="Times New Roman" w:hAnsi="Times New Roman" w:cs="Times New Roman"/>
          <w:sz w:val="24"/>
          <w:szCs w:val="24"/>
        </w:rPr>
        <w:tab/>
        <w:t>Bangladesh Aquaculture Technology Innovation Platform</w:t>
      </w:r>
    </w:p>
    <w:p w14:paraId="0437FAC8" w14:textId="77777777" w:rsidR="00153A66" w:rsidRDefault="00153A66" w:rsidP="000336E7">
      <w:pPr>
        <w:spacing w:after="0" w:line="240" w:lineRule="auto"/>
        <w:rPr>
          <w:rFonts w:ascii="Times New Roman" w:hAnsi="Times New Roman" w:cs="Times New Roman"/>
          <w:sz w:val="24"/>
          <w:szCs w:val="24"/>
        </w:rPr>
      </w:pPr>
      <w:r>
        <w:rPr>
          <w:rFonts w:ascii="Times New Roman" w:hAnsi="Times New Roman" w:cs="Times New Roman"/>
          <w:sz w:val="24"/>
          <w:szCs w:val="24"/>
        </w:rPr>
        <w:t>BFFEA</w:t>
      </w:r>
      <w:r>
        <w:rPr>
          <w:rFonts w:ascii="Times New Roman" w:hAnsi="Times New Roman" w:cs="Times New Roman"/>
          <w:sz w:val="24"/>
          <w:szCs w:val="24"/>
        </w:rPr>
        <w:tab/>
        <w:t>Bangladesh Frozen Food Exporters Association</w:t>
      </w:r>
    </w:p>
    <w:p w14:paraId="729C7B82"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BFRI</w:t>
      </w:r>
      <w:r w:rsidRPr="00C609EF">
        <w:rPr>
          <w:rFonts w:ascii="Times New Roman" w:hAnsi="Times New Roman" w:cs="Times New Roman"/>
          <w:color w:val="000000" w:themeColor="text1"/>
          <w:sz w:val="24"/>
          <w:szCs w:val="24"/>
        </w:rPr>
        <w:tab/>
      </w:r>
      <w:r w:rsidRPr="00C609EF">
        <w:rPr>
          <w:rFonts w:ascii="Times New Roman" w:hAnsi="Times New Roman" w:cs="Times New Roman"/>
          <w:color w:val="000000" w:themeColor="text1"/>
          <w:sz w:val="24"/>
          <w:szCs w:val="24"/>
        </w:rPr>
        <w:tab/>
        <w:t>Bangladesh Fisheries Research Institute</w:t>
      </w:r>
    </w:p>
    <w:p w14:paraId="783B148C"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BSCIC</w:t>
      </w:r>
      <w:r w:rsidRPr="00C609EF">
        <w:rPr>
          <w:rFonts w:ascii="Times New Roman" w:hAnsi="Times New Roman" w:cs="Times New Roman"/>
          <w:color w:val="000000" w:themeColor="text1"/>
          <w:sz w:val="24"/>
          <w:szCs w:val="24"/>
        </w:rPr>
        <w:tab/>
      </w:r>
      <w:r w:rsidRPr="00C609EF">
        <w:rPr>
          <w:rFonts w:ascii="Times New Roman" w:hAnsi="Times New Roman" w:cs="Times New Roman"/>
          <w:color w:val="000000" w:themeColor="text1"/>
          <w:sz w:val="24"/>
          <w:szCs w:val="24"/>
        </w:rPr>
        <w:tab/>
        <w:t xml:space="preserve">Bangladesh Small Cottage And Industries Corporation </w:t>
      </w:r>
    </w:p>
    <w:p w14:paraId="0D903579" w14:textId="77777777" w:rsidR="00153A66" w:rsidRDefault="00153A66" w:rsidP="000336E7">
      <w:pPr>
        <w:spacing w:after="0" w:line="240" w:lineRule="auto"/>
        <w:rPr>
          <w:rFonts w:ascii="Times New Roman" w:hAnsi="Times New Roman" w:cs="Times New Roman"/>
          <w:sz w:val="24"/>
          <w:szCs w:val="24"/>
        </w:rPr>
      </w:pPr>
      <w:r>
        <w:rPr>
          <w:rFonts w:ascii="Times New Roman" w:hAnsi="Times New Roman" w:cs="Times New Roman"/>
          <w:sz w:val="24"/>
          <w:szCs w:val="24"/>
        </w:rPr>
        <w:t>BSFF</w:t>
      </w:r>
      <w:r>
        <w:rPr>
          <w:rFonts w:ascii="Times New Roman" w:hAnsi="Times New Roman" w:cs="Times New Roman"/>
          <w:sz w:val="24"/>
          <w:szCs w:val="24"/>
        </w:rPr>
        <w:tab/>
      </w:r>
      <w:r>
        <w:rPr>
          <w:rFonts w:ascii="Times New Roman" w:hAnsi="Times New Roman" w:cs="Times New Roman"/>
          <w:sz w:val="24"/>
          <w:szCs w:val="24"/>
        </w:rPr>
        <w:tab/>
        <w:t>Bangladesh Shrimp and Fish Foundation</w:t>
      </w:r>
    </w:p>
    <w:p w14:paraId="70602B1C" w14:textId="77777777" w:rsidR="00153A66" w:rsidRPr="00C609EF" w:rsidRDefault="00153A66" w:rsidP="000336E7">
      <w:pPr>
        <w:spacing w:after="0" w:line="240" w:lineRule="auto"/>
        <w:rPr>
          <w:rFonts w:ascii="Times New Roman" w:eastAsiaTheme="majorEastAsia" w:hAnsi="Times New Roman" w:cs="Times New Roman"/>
          <w:color w:val="000000" w:themeColor="text1"/>
          <w:spacing w:val="-10"/>
          <w:kern w:val="28"/>
          <w:sz w:val="24"/>
          <w:szCs w:val="24"/>
          <w:lang w:val="en-GB"/>
        </w:rPr>
      </w:pPr>
      <w:r w:rsidRPr="00C609EF">
        <w:rPr>
          <w:rFonts w:ascii="Times New Roman" w:eastAsiaTheme="majorEastAsia" w:hAnsi="Times New Roman" w:cs="Times New Roman"/>
          <w:color w:val="000000" w:themeColor="text1"/>
          <w:spacing w:val="-10"/>
          <w:kern w:val="28"/>
          <w:sz w:val="24"/>
          <w:szCs w:val="24"/>
          <w:lang w:val="en-GB"/>
        </w:rPr>
        <w:t>COVID-19</w:t>
      </w:r>
      <w:r w:rsidRPr="00C609EF">
        <w:rPr>
          <w:rFonts w:ascii="Times New Roman" w:eastAsiaTheme="majorEastAsia" w:hAnsi="Times New Roman" w:cs="Times New Roman"/>
          <w:color w:val="000000" w:themeColor="text1"/>
          <w:spacing w:val="-10"/>
          <w:kern w:val="28"/>
          <w:sz w:val="24"/>
          <w:szCs w:val="24"/>
          <w:lang w:val="en-GB"/>
        </w:rPr>
        <w:tab/>
        <w:t xml:space="preserve">Corona Virus Disease - 2019 </w:t>
      </w:r>
    </w:p>
    <w:p w14:paraId="3462CE4E"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DeSIRA </w:t>
      </w:r>
      <w:r w:rsidRPr="00C609EF">
        <w:rPr>
          <w:rFonts w:ascii="Times New Roman" w:hAnsi="Times New Roman" w:cs="Times New Roman"/>
          <w:color w:val="000000" w:themeColor="text1"/>
          <w:sz w:val="24"/>
          <w:szCs w:val="24"/>
        </w:rPr>
        <w:tab/>
        <w:t>Development Smart Innovation Through Research In Agriculture</w:t>
      </w:r>
    </w:p>
    <w:p w14:paraId="4D914700"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DoF</w:t>
      </w:r>
      <w:r w:rsidRPr="00C609EF">
        <w:rPr>
          <w:rFonts w:ascii="Times New Roman" w:hAnsi="Times New Roman" w:cs="Times New Roman"/>
          <w:color w:val="000000" w:themeColor="text1"/>
          <w:sz w:val="24"/>
          <w:szCs w:val="24"/>
        </w:rPr>
        <w:tab/>
      </w:r>
      <w:r w:rsidRPr="00C609EF">
        <w:rPr>
          <w:rFonts w:ascii="Times New Roman" w:hAnsi="Times New Roman" w:cs="Times New Roman"/>
          <w:color w:val="000000" w:themeColor="text1"/>
          <w:sz w:val="24"/>
          <w:szCs w:val="24"/>
        </w:rPr>
        <w:tab/>
        <w:t xml:space="preserve">Department of Fisheries </w:t>
      </w:r>
    </w:p>
    <w:p w14:paraId="595D9B79"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EC</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European Commission</w:t>
      </w:r>
    </w:p>
    <w:p w14:paraId="77224DF1" w14:textId="77777777" w:rsidR="00153A66"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EU </w:t>
      </w:r>
      <w:r w:rsidRPr="00C609EF">
        <w:rPr>
          <w:rFonts w:ascii="Times New Roman" w:hAnsi="Times New Roman" w:cs="Times New Roman"/>
          <w:color w:val="000000" w:themeColor="text1"/>
          <w:sz w:val="24"/>
          <w:szCs w:val="24"/>
        </w:rPr>
        <w:tab/>
      </w:r>
      <w:r w:rsidRPr="00C609EF">
        <w:rPr>
          <w:rFonts w:ascii="Times New Roman" w:hAnsi="Times New Roman" w:cs="Times New Roman"/>
          <w:color w:val="000000" w:themeColor="text1"/>
          <w:sz w:val="24"/>
          <w:szCs w:val="24"/>
        </w:rPr>
        <w:tab/>
        <w:t>European Union</w:t>
      </w:r>
    </w:p>
    <w:p w14:paraId="7A150059" w14:textId="77777777" w:rsidR="00153A66" w:rsidRPr="00C609EF" w:rsidRDefault="00153A66" w:rsidP="000336E7">
      <w:pPr>
        <w:spacing w:after="0" w:line="240" w:lineRule="auto"/>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EUD</w:t>
      </w:r>
      <w:r w:rsidRPr="00C609EF">
        <w:rPr>
          <w:rFonts w:ascii="Times New Roman" w:hAnsi="Times New Roman" w:cs="Times New Roman"/>
          <w:color w:val="000000" w:themeColor="text1"/>
          <w:sz w:val="24"/>
          <w:szCs w:val="24"/>
        </w:rPr>
        <w:tab/>
      </w:r>
      <w:r w:rsidRPr="00C609EF">
        <w:rPr>
          <w:rFonts w:ascii="Times New Roman" w:hAnsi="Times New Roman" w:cs="Times New Roman"/>
          <w:color w:val="000000" w:themeColor="text1"/>
          <w:sz w:val="24"/>
          <w:szCs w:val="24"/>
        </w:rPr>
        <w:tab/>
        <w:t>European Union Delegation</w:t>
      </w:r>
    </w:p>
    <w:p w14:paraId="12BB4275" w14:textId="77777777" w:rsidR="00153A66" w:rsidRDefault="00153A66" w:rsidP="000336E7">
      <w:p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MOFL</w:t>
      </w:r>
      <w:r w:rsidRPr="00C609EF">
        <w:rPr>
          <w:rFonts w:ascii="Times New Roman" w:hAnsi="Times New Roman" w:cs="Times New Roman"/>
          <w:sz w:val="24"/>
          <w:szCs w:val="24"/>
        </w:rPr>
        <w:tab/>
      </w:r>
      <w:r w:rsidRPr="00C609EF">
        <w:rPr>
          <w:rFonts w:ascii="Times New Roman" w:hAnsi="Times New Roman" w:cs="Times New Roman"/>
          <w:sz w:val="24"/>
          <w:szCs w:val="24"/>
        </w:rPr>
        <w:tab/>
        <w:t>Ministry of Fisheries and Livestock</w:t>
      </w:r>
    </w:p>
    <w:p w14:paraId="34F13A2D" w14:textId="7188890C" w:rsidR="00153A66" w:rsidRDefault="00153A66" w:rsidP="000336E7">
      <w:p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NGO</w:t>
      </w:r>
      <w:r w:rsidRPr="00C609EF">
        <w:rPr>
          <w:rFonts w:ascii="Times New Roman" w:hAnsi="Times New Roman" w:cs="Times New Roman"/>
          <w:sz w:val="24"/>
          <w:szCs w:val="24"/>
        </w:rPr>
        <w:tab/>
      </w:r>
      <w:r w:rsidRPr="00C609EF">
        <w:rPr>
          <w:rFonts w:ascii="Times New Roman" w:hAnsi="Times New Roman" w:cs="Times New Roman"/>
          <w:sz w:val="24"/>
          <w:szCs w:val="24"/>
        </w:rPr>
        <w:tab/>
        <w:t>Non</w:t>
      </w:r>
      <w:r w:rsidR="00150057" w:rsidRPr="00C609EF">
        <w:rPr>
          <w:rFonts w:ascii="Times New Roman" w:hAnsi="Times New Roman" w:cs="Times New Roman"/>
          <w:sz w:val="24"/>
          <w:szCs w:val="24"/>
        </w:rPr>
        <w:t>-Government Organization</w:t>
      </w:r>
    </w:p>
    <w:p w14:paraId="2551A89D" w14:textId="17A5246A" w:rsidR="00153A66" w:rsidRDefault="00153A66" w:rsidP="000336E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SHAB </w:t>
      </w:r>
      <w:r>
        <w:rPr>
          <w:rFonts w:ascii="Times New Roman" w:hAnsi="Times New Roman" w:cs="Times New Roman"/>
          <w:sz w:val="24"/>
          <w:szCs w:val="24"/>
        </w:rPr>
        <w:tab/>
      </w:r>
      <w:r>
        <w:rPr>
          <w:rFonts w:ascii="Times New Roman" w:hAnsi="Times New Roman" w:cs="Times New Roman"/>
          <w:sz w:val="24"/>
          <w:szCs w:val="24"/>
        </w:rPr>
        <w:tab/>
        <w:t xml:space="preserve">Shrimp </w:t>
      </w:r>
      <w:r w:rsidR="00150057">
        <w:rPr>
          <w:rFonts w:ascii="Times New Roman" w:hAnsi="Times New Roman" w:cs="Times New Roman"/>
          <w:sz w:val="24"/>
          <w:szCs w:val="24"/>
        </w:rPr>
        <w:t xml:space="preserve">Hatchery </w:t>
      </w:r>
      <w:r>
        <w:rPr>
          <w:rFonts w:ascii="Times New Roman" w:hAnsi="Times New Roman" w:cs="Times New Roman"/>
          <w:sz w:val="24"/>
          <w:szCs w:val="24"/>
        </w:rPr>
        <w:t xml:space="preserve">Association </w:t>
      </w:r>
      <w:r w:rsidR="00150057">
        <w:rPr>
          <w:rFonts w:ascii="Times New Roman" w:hAnsi="Times New Roman" w:cs="Times New Roman"/>
          <w:sz w:val="24"/>
          <w:szCs w:val="24"/>
        </w:rPr>
        <w:t xml:space="preserve">of </w:t>
      </w:r>
      <w:r>
        <w:rPr>
          <w:rFonts w:ascii="Times New Roman" w:hAnsi="Times New Roman" w:cs="Times New Roman"/>
          <w:sz w:val="24"/>
          <w:szCs w:val="24"/>
        </w:rPr>
        <w:t>Bangladesh</w:t>
      </w:r>
    </w:p>
    <w:p w14:paraId="78B42A7F" w14:textId="77777777" w:rsidR="00DF0F83" w:rsidRDefault="00DF0F83">
      <w:pPr>
        <w:rPr>
          <w:rFonts w:ascii="Times New Roman" w:hAnsi="Times New Roman" w:cs="Times New Roman"/>
          <w:color w:val="000000" w:themeColor="text1"/>
          <w:sz w:val="24"/>
          <w:szCs w:val="24"/>
        </w:rPr>
      </w:pPr>
    </w:p>
    <w:p w14:paraId="4ED3ACC4" w14:textId="77777777" w:rsidR="00DF0F83" w:rsidRDefault="00DF0F8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0E0D77C5" w14:textId="4AD5AFCB" w:rsidR="00994CE2" w:rsidRPr="002E07D5" w:rsidRDefault="00AA3F9F" w:rsidP="00CD799B">
      <w:pPr>
        <w:pStyle w:val="Heading1"/>
        <w:spacing w:before="120" w:after="120"/>
        <w:rPr>
          <w:rFonts w:ascii="Times New Roman" w:hAnsi="Times New Roman" w:cs="Times New Roman"/>
          <w:color w:val="000000" w:themeColor="text1"/>
          <w:sz w:val="28"/>
          <w:szCs w:val="28"/>
        </w:rPr>
      </w:pPr>
      <w:bookmarkStart w:id="5" w:name="_Toc44587738"/>
      <w:bookmarkStart w:id="6" w:name="_Toc44600969"/>
      <w:r w:rsidRPr="002E07D5">
        <w:rPr>
          <w:rFonts w:ascii="Times New Roman" w:hAnsi="Times New Roman" w:cs="Times New Roman"/>
          <w:color w:val="000000" w:themeColor="text1"/>
          <w:sz w:val="28"/>
          <w:szCs w:val="28"/>
        </w:rPr>
        <w:t>EXECUTIVE SUMMARY</w:t>
      </w:r>
      <w:bookmarkEnd w:id="5"/>
      <w:bookmarkEnd w:id="6"/>
    </w:p>
    <w:p w14:paraId="3B8F4749" w14:textId="77777777" w:rsidR="00C520A5" w:rsidRDefault="007E7B80" w:rsidP="004C71A6">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pPr>
      <w:r>
        <w:rPr>
          <w:rFonts w:ascii="Times New Roman" w:hAnsi="Times New Roman" w:cs="Times New Roman"/>
          <w:color w:val="000000" w:themeColor="text1"/>
          <w:sz w:val="24"/>
          <w:szCs w:val="24"/>
        </w:rPr>
        <w:t xml:space="preserve">Cox’s Bazar district plays a significant role in Bangladesh economy through production of crude salt, aquaculture, fisheries and tourism. The low productivity of coastal aquaculture, low profitability in salt production, climate induced risk and influx of rohingya refugees </w:t>
      </w:r>
      <w:r w:rsidR="002857D4">
        <w:rPr>
          <w:rFonts w:ascii="Times New Roman" w:hAnsi="Times New Roman" w:cs="Times New Roman"/>
          <w:color w:val="000000" w:themeColor="text1"/>
          <w:sz w:val="24"/>
          <w:szCs w:val="24"/>
        </w:rPr>
        <w:t>increases</w:t>
      </w:r>
      <w:r>
        <w:rPr>
          <w:rFonts w:ascii="Times New Roman" w:hAnsi="Times New Roman" w:cs="Times New Roman"/>
          <w:color w:val="000000" w:themeColor="text1"/>
          <w:sz w:val="24"/>
          <w:szCs w:val="24"/>
        </w:rPr>
        <w:t xml:space="preserve"> the vulnerability of the population</w:t>
      </w:r>
      <w:r w:rsidR="00C520A5">
        <w:rPr>
          <w:rFonts w:ascii="Times New Roman" w:hAnsi="Times New Roman" w:cs="Times New Roman"/>
          <w:color w:val="000000" w:themeColor="text1"/>
          <w:sz w:val="24"/>
          <w:szCs w:val="24"/>
        </w:rPr>
        <w:t xml:space="preserve"> in the area</w:t>
      </w:r>
      <w:r>
        <w:rPr>
          <w:rFonts w:ascii="Times New Roman" w:hAnsi="Times New Roman" w:cs="Times New Roman"/>
          <w:color w:val="000000" w:themeColor="text1"/>
          <w:sz w:val="24"/>
          <w:szCs w:val="24"/>
        </w:rPr>
        <w:t xml:space="preserve">. </w:t>
      </w:r>
      <w:r w:rsidR="002857D4">
        <w:rPr>
          <w:rFonts w:ascii="Times New Roman" w:eastAsiaTheme="majorEastAsia" w:hAnsi="Times New Roman" w:cs="Times New Roman"/>
          <w:color w:val="000000" w:themeColor="text1"/>
          <w:spacing w:val="-10"/>
          <w:kern w:val="28"/>
          <w:sz w:val="24"/>
          <w:szCs w:val="24"/>
          <w:lang w:val="en-GB"/>
        </w:rPr>
        <w:t xml:space="preserve">The aims </w:t>
      </w:r>
      <w:r w:rsidR="000E6FA0">
        <w:rPr>
          <w:rFonts w:ascii="Times New Roman" w:eastAsiaTheme="majorEastAsia" w:hAnsi="Times New Roman" w:cs="Times New Roman"/>
          <w:color w:val="000000" w:themeColor="text1"/>
          <w:spacing w:val="-10"/>
          <w:kern w:val="28"/>
          <w:sz w:val="24"/>
          <w:szCs w:val="24"/>
          <w:lang w:val="en-GB"/>
        </w:rPr>
        <w:t>of the</w:t>
      </w:r>
      <w:r w:rsidR="002857D4" w:rsidRPr="00C609EF">
        <w:rPr>
          <w:rFonts w:ascii="Times New Roman" w:eastAsiaTheme="majorEastAsia" w:hAnsi="Times New Roman" w:cs="Times New Roman"/>
          <w:color w:val="000000" w:themeColor="text1"/>
          <w:spacing w:val="-10"/>
          <w:kern w:val="28"/>
          <w:sz w:val="24"/>
          <w:szCs w:val="24"/>
          <w:lang w:val="en-GB"/>
        </w:rPr>
        <w:t xml:space="preserve"> </w:t>
      </w:r>
      <w:r w:rsidR="002857D4">
        <w:rPr>
          <w:rFonts w:ascii="Times New Roman" w:eastAsiaTheme="majorEastAsia" w:hAnsi="Times New Roman" w:cs="Times New Roman"/>
          <w:color w:val="000000" w:themeColor="text1"/>
          <w:spacing w:val="-10"/>
          <w:kern w:val="28"/>
          <w:sz w:val="24"/>
          <w:szCs w:val="24"/>
          <w:lang w:val="en-GB"/>
        </w:rPr>
        <w:t xml:space="preserve">Artemia4Bangladesh project </w:t>
      </w:r>
      <w:r w:rsidR="002857D4" w:rsidRPr="00C609EF">
        <w:rPr>
          <w:rFonts w:ascii="Times New Roman" w:eastAsiaTheme="majorEastAsia" w:hAnsi="Times New Roman" w:cs="Times New Roman"/>
          <w:color w:val="000000" w:themeColor="text1"/>
          <w:spacing w:val="-10"/>
          <w:kern w:val="28"/>
          <w:sz w:val="24"/>
          <w:szCs w:val="24"/>
          <w:lang w:val="en-GB"/>
        </w:rPr>
        <w:t xml:space="preserve">report are to describe the progress of the project activities, challenges faced </w:t>
      </w:r>
      <w:r w:rsidR="002857D4">
        <w:rPr>
          <w:rFonts w:ascii="Times New Roman" w:eastAsiaTheme="majorEastAsia" w:hAnsi="Times New Roman" w:cs="Times New Roman"/>
          <w:color w:val="000000" w:themeColor="text1"/>
          <w:spacing w:val="-10"/>
          <w:kern w:val="28"/>
          <w:sz w:val="24"/>
          <w:szCs w:val="24"/>
          <w:lang w:val="en-GB"/>
        </w:rPr>
        <w:t xml:space="preserve">and lessons learned </w:t>
      </w:r>
      <w:r w:rsidR="002857D4" w:rsidRPr="00C609EF">
        <w:rPr>
          <w:rFonts w:ascii="Times New Roman" w:eastAsiaTheme="majorEastAsia" w:hAnsi="Times New Roman" w:cs="Times New Roman"/>
          <w:color w:val="000000" w:themeColor="text1"/>
          <w:spacing w:val="-10"/>
          <w:kern w:val="28"/>
          <w:sz w:val="24"/>
          <w:szCs w:val="24"/>
          <w:lang w:val="en-GB"/>
        </w:rPr>
        <w:t xml:space="preserve">during </w:t>
      </w:r>
      <w:r w:rsidR="004C71A6">
        <w:rPr>
          <w:rFonts w:ascii="Times New Roman" w:eastAsiaTheme="majorEastAsia" w:hAnsi="Times New Roman" w:cs="Times New Roman"/>
          <w:color w:val="000000" w:themeColor="text1"/>
          <w:spacing w:val="-10"/>
          <w:kern w:val="28"/>
          <w:sz w:val="24"/>
          <w:szCs w:val="24"/>
          <w:lang w:val="en-GB"/>
        </w:rPr>
        <w:t>March-June 2020</w:t>
      </w:r>
      <w:r w:rsidR="002857D4" w:rsidRPr="00C609EF">
        <w:rPr>
          <w:rFonts w:ascii="Times New Roman" w:eastAsiaTheme="majorEastAsia" w:hAnsi="Times New Roman" w:cs="Times New Roman"/>
          <w:color w:val="000000" w:themeColor="text1"/>
          <w:spacing w:val="-10"/>
          <w:kern w:val="28"/>
          <w:sz w:val="24"/>
          <w:szCs w:val="24"/>
          <w:lang w:val="en-GB"/>
        </w:rPr>
        <w:t xml:space="preserve">. </w:t>
      </w:r>
    </w:p>
    <w:p w14:paraId="01B62190" w14:textId="38C9ECA6" w:rsidR="004C71A6" w:rsidRDefault="002A66D9" w:rsidP="004C71A6">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pPr>
      <w:r>
        <w:rPr>
          <w:rFonts w:ascii="Times New Roman" w:eastAsiaTheme="majorEastAsia" w:hAnsi="Times New Roman" w:cs="Times New Roman"/>
          <w:color w:val="000000" w:themeColor="text1"/>
          <w:spacing w:val="-10"/>
          <w:kern w:val="28"/>
          <w:sz w:val="24"/>
          <w:szCs w:val="24"/>
          <w:lang w:val="en-GB"/>
        </w:rPr>
        <w:t xml:space="preserve">The </w:t>
      </w:r>
      <w:r w:rsidR="00DC1CC2">
        <w:rPr>
          <w:rFonts w:ascii="Times New Roman" w:eastAsiaTheme="majorEastAsia" w:hAnsi="Times New Roman" w:cs="Times New Roman"/>
          <w:color w:val="000000" w:themeColor="text1"/>
          <w:spacing w:val="-10"/>
          <w:kern w:val="28"/>
          <w:sz w:val="24"/>
          <w:szCs w:val="24"/>
          <w:lang w:val="en-GB"/>
        </w:rPr>
        <w:t xml:space="preserve">major </w:t>
      </w:r>
      <w:r>
        <w:rPr>
          <w:rFonts w:ascii="Times New Roman" w:eastAsiaTheme="majorEastAsia" w:hAnsi="Times New Roman" w:cs="Times New Roman"/>
          <w:color w:val="000000" w:themeColor="text1"/>
          <w:spacing w:val="-10"/>
          <w:kern w:val="28"/>
          <w:sz w:val="24"/>
          <w:szCs w:val="24"/>
          <w:lang w:val="en-GB"/>
        </w:rPr>
        <w:t>achievement</w:t>
      </w:r>
      <w:r w:rsidR="00DC1CC2">
        <w:rPr>
          <w:rFonts w:ascii="Times New Roman" w:eastAsiaTheme="majorEastAsia" w:hAnsi="Times New Roman" w:cs="Times New Roman"/>
          <w:color w:val="000000" w:themeColor="text1"/>
          <w:spacing w:val="-10"/>
          <w:kern w:val="28"/>
          <w:sz w:val="24"/>
          <w:szCs w:val="24"/>
          <w:lang w:val="en-GB"/>
        </w:rPr>
        <w:t>s</w:t>
      </w:r>
      <w:r>
        <w:rPr>
          <w:rFonts w:ascii="Times New Roman" w:eastAsiaTheme="majorEastAsia" w:hAnsi="Times New Roman" w:cs="Times New Roman"/>
          <w:color w:val="000000" w:themeColor="text1"/>
          <w:spacing w:val="-10"/>
          <w:kern w:val="28"/>
          <w:sz w:val="24"/>
          <w:szCs w:val="24"/>
          <w:lang w:val="en-GB"/>
        </w:rPr>
        <w:t xml:space="preserve"> </w:t>
      </w:r>
      <w:r w:rsidR="00DC1CC2">
        <w:rPr>
          <w:rFonts w:ascii="Times New Roman" w:eastAsiaTheme="majorEastAsia" w:hAnsi="Times New Roman" w:cs="Times New Roman"/>
          <w:color w:val="000000" w:themeColor="text1"/>
          <w:spacing w:val="-10"/>
          <w:kern w:val="28"/>
          <w:sz w:val="24"/>
          <w:szCs w:val="24"/>
          <w:lang w:val="en-GB"/>
        </w:rPr>
        <w:t xml:space="preserve">during </w:t>
      </w:r>
      <w:r w:rsidR="00B76C4B">
        <w:rPr>
          <w:rFonts w:ascii="Times New Roman" w:eastAsiaTheme="majorEastAsia" w:hAnsi="Times New Roman" w:cs="Times New Roman"/>
          <w:color w:val="000000" w:themeColor="text1"/>
          <w:spacing w:val="-10"/>
          <w:kern w:val="28"/>
          <w:sz w:val="24"/>
          <w:szCs w:val="24"/>
          <w:lang w:val="en-GB"/>
        </w:rPr>
        <w:t>this period</w:t>
      </w:r>
      <w:r>
        <w:rPr>
          <w:rFonts w:ascii="Times New Roman" w:eastAsiaTheme="majorEastAsia" w:hAnsi="Times New Roman" w:cs="Times New Roman"/>
          <w:color w:val="000000" w:themeColor="text1"/>
          <w:spacing w:val="-10"/>
          <w:kern w:val="28"/>
          <w:sz w:val="24"/>
          <w:szCs w:val="24"/>
          <w:lang w:val="en-GB"/>
        </w:rPr>
        <w:t xml:space="preserve"> include (i) dissemination of project information to major stakeholders such as Department of Fisheries, Bangladesh Fisheries Research Institute, Bangladesh Small Cottage and Industries Corporation, Non-Government Organizations, private companies, (ii) participation in progress review meetings, (iii) shortlisting the candidates interested in different positions of the project, (iv) risk assessment </w:t>
      </w:r>
      <w:r w:rsidR="00C520A5">
        <w:rPr>
          <w:rFonts w:ascii="Times New Roman" w:eastAsiaTheme="majorEastAsia" w:hAnsi="Times New Roman" w:cs="Times New Roman"/>
          <w:color w:val="000000" w:themeColor="text1"/>
          <w:spacing w:val="-10"/>
          <w:kern w:val="28"/>
          <w:sz w:val="24"/>
          <w:szCs w:val="24"/>
          <w:lang w:val="en-GB"/>
        </w:rPr>
        <w:t xml:space="preserve">in program implementation and financial implication </w:t>
      </w:r>
      <w:r>
        <w:rPr>
          <w:rFonts w:ascii="Times New Roman" w:eastAsiaTheme="majorEastAsia" w:hAnsi="Times New Roman" w:cs="Times New Roman"/>
          <w:color w:val="000000" w:themeColor="text1"/>
          <w:spacing w:val="-10"/>
          <w:kern w:val="28"/>
          <w:sz w:val="24"/>
          <w:szCs w:val="24"/>
          <w:lang w:val="en-GB"/>
        </w:rPr>
        <w:t xml:space="preserve">due to Corona Virus Disease - 2019 (COVID-19), (v) recruitment of international </w:t>
      </w:r>
      <w:r w:rsidRPr="00983A60">
        <w:rPr>
          <w:rFonts w:ascii="Times New Roman" w:eastAsiaTheme="majorEastAsia" w:hAnsi="Times New Roman" w:cs="Times New Roman"/>
          <w:i/>
          <w:color w:val="000000" w:themeColor="text1"/>
          <w:spacing w:val="-10"/>
          <w:kern w:val="28"/>
          <w:sz w:val="24"/>
          <w:szCs w:val="24"/>
          <w:lang w:val="en-GB"/>
        </w:rPr>
        <w:t>Artemia</w:t>
      </w:r>
      <w:r w:rsidR="00FC5783">
        <w:rPr>
          <w:rFonts w:ascii="Times New Roman" w:eastAsiaTheme="majorEastAsia" w:hAnsi="Times New Roman" w:cs="Times New Roman"/>
          <w:color w:val="000000" w:themeColor="text1"/>
          <w:spacing w:val="-10"/>
          <w:kern w:val="28"/>
          <w:sz w:val="24"/>
          <w:szCs w:val="24"/>
          <w:lang w:val="en-GB"/>
        </w:rPr>
        <w:t xml:space="preserve"> expert, (v) initiation of</w:t>
      </w:r>
      <w:r>
        <w:rPr>
          <w:rFonts w:ascii="Times New Roman" w:eastAsiaTheme="majorEastAsia" w:hAnsi="Times New Roman" w:cs="Times New Roman"/>
          <w:color w:val="000000" w:themeColor="text1"/>
          <w:spacing w:val="-10"/>
          <w:kern w:val="28"/>
          <w:sz w:val="24"/>
          <w:szCs w:val="24"/>
          <w:lang w:val="en-GB"/>
        </w:rPr>
        <w:t xml:space="preserve"> the collaboration with major stakeholders</w:t>
      </w:r>
      <w:r w:rsidR="00983A60">
        <w:rPr>
          <w:rFonts w:ascii="Times New Roman" w:eastAsiaTheme="majorEastAsia" w:hAnsi="Times New Roman" w:cs="Times New Roman"/>
          <w:color w:val="000000" w:themeColor="text1"/>
          <w:spacing w:val="-10"/>
          <w:kern w:val="28"/>
          <w:sz w:val="24"/>
          <w:szCs w:val="24"/>
          <w:lang w:val="en-GB"/>
        </w:rPr>
        <w:t xml:space="preserve">, (vi) gather information on aquaculture, fisheries and salt production of the </w:t>
      </w:r>
      <w:r w:rsidR="00DC1CC2">
        <w:rPr>
          <w:rFonts w:ascii="Times New Roman" w:eastAsiaTheme="majorEastAsia" w:hAnsi="Times New Roman" w:cs="Times New Roman"/>
          <w:color w:val="000000" w:themeColor="text1"/>
          <w:spacing w:val="-10"/>
          <w:kern w:val="28"/>
          <w:sz w:val="24"/>
          <w:szCs w:val="24"/>
          <w:lang w:val="en-GB"/>
        </w:rPr>
        <w:t xml:space="preserve">project </w:t>
      </w:r>
      <w:r w:rsidR="00983A60">
        <w:rPr>
          <w:rFonts w:ascii="Times New Roman" w:eastAsiaTheme="majorEastAsia" w:hAnsi="Times New Roman" w:cs="Times New Roman"/>
          <w:color w:val="000000" w:themeColor="text1"/>
          <w:spacing w:val="-10"/>
          <w:kern w:val="28"/>
          <w:sz w:val="24"/>
          <w:szCs w:val="24"/>
          <w:lang w:val="en-GB"/>
        </w:rPr>
        <w:t>area, (vii) progress in preparation of training and exte</w:t>
      </w:r>
      <w:r w:rsidR="00DC5E08">
        <w:rPr>
          <w:rFonts w:ascii="Times New Roman" w:eastAsiaTheme="majorEastAsia" w:hAnsi="Times New Roman" w:cs="Times New Roman"/>
          <w:color w:val="000000" w:themeColor="text1"/>
          <w:spacing w:val="-10"/>
          <w:kern w:val="28"/>
          <w:sz w:val="24"/>
          <w:szCs w:val="24"/>
          <w:lang w:val="en-GB"/>
        </w:rPr>
        <w:t>nsion materials, (viii) identification of</w:t>
      </w:r>
      <w:r w:rsidR="00983A60">
        <w:rPr>
          <w:rFonts w:ascii="Times New Roman" w:eastAsiaTheme="majorEastAsia" w:hAnsi="Times New Roman" w:cs="Times New Roman"/>
          <w:color w:val="000000" w:themeColor="text1"/>
          <w:spacing w:val="-10"/>
          <w:kern w:val="28"/>
          <w:sz w:val="24"/>
          <w:szCs w:val="24"/>
          <w:lang w:val="en-GB"/>
        </w:rPr>
        <w:t xml:space="preserve"> opinion leade</w:t>
      </w:r>
      <w:r w:rsidR="00DC1CC2">
        <w:rPr>
          <w:rFonts w:ascii="Times New Roman" w:eastAsiaTheme="majorEastAsia" w:hAnsi="Times New Roman" w:cs="Times New Roman"/>
          <w:color w:val="000000" w:themeColor="text1"/>
          <w:spacing w:val="-10"/>
          <w:kern w:val="28"/>
          <w:sz w:val="24"/>
          <w:szCs w:val="24"/>
          <w:lang w:val="en-GB"/>
        </w:rPr>
        <w:t>rs for implementation of the activities, an</w:t>
      </w:r>
      <w:r w:rsidR="00DC5E08">
        <w:rPr>
          <w:rFonts w:ascii="Times New Roman" w:eastAsiaTheme="majorEastAsia" w:hAnsi="Times New Roman" w:cs="Times New Roman"/>
          <w:color w:val="000000" w:themeColor="text1"/>
          <w:spacing w:val="-10"/>
          <w:kern w:val="28"/>
          <w:sz w:val="24"/>
          <w:szCs w:val="24"/>
          <w:lang w:val="en-GB"/>
        </w:rPr>
        <w:t>d (ix) revision of</w:t>
      </w:r>
      <w:r w:rsidR="00983A60">
        <w:rPr>
          <w:rFonts w:ascii="Times New Roman" w:eastAsiaTheme="majorEastAsia" w:hAnsi="Times New Roman" w:cs="Times New Roman"/>
          <w:color w:val="000000" w:themeColor="text1"/>
          <w:spacing w:val="-10"/>
          <w:kern w:val="28"/>
          <w:sz w:val="24"/>
          <w:szCs w:val="24"/>
          <w:lang w:val="en-GB"/>
        </w:rPr>
        <w:t xml:space="preserve"> the </w:t>
      </w:r>
      <w:r w:rsidR="00CD1BD3">
        <w:rPr>
          <w:rFonts w:ascii="Times New Roman" w:eastAsiaTheme="majorEastAsia" w:hAnsi="Times New Roman" w:cs="Times New Roman"/>
          <w:color w:val="000000" w:themeColor="text1"/>
          <w:spacing w:val="-10"/>
          <w:kern w:val="28"/>
          <w:sz w:val="24"/>
          <w:szCs w:val="24"/>
          <w:lang w:val="en-GB"/>
        </w:rPr>
        <w:t>work plan</w:t>
      </w:r>
      <w:r w:rsidR="00983A60">
        <w:rPr>
          <w:rFonts w:ascii="Times New Roman" w:eastAsiaTheme="majorEastAsia" w:hAnsi="Times New Roman" w:cs="Times New Roman"/>
          <w:color w:val="000000" w:themeColor="text1"/>
          <w:spacing w:val="-10"/>
          <w:kern w:val="28"/>
          <w:sz w:val="24"/>
          <w:szCs w:val="24"/>
          <w:lang w:val="en-GB"/>
        </w:rPr>
        <w:t xml:space="preserve"> for July - December, 2020. </w:t>
      </w:r>
    </w:p>
    <w:p w14:paraId="5405267A" w14:textId="47BC3626" w:rsidR="004C71A6" w:rsidRDefault="0048279B" w:rsidP="004C71A6">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pPr>
      <w:r>
        <w:rPr>
          <w:rFonts w:ascii="Times New Roman" w:eastAsiaTheme="majorEastAsia" w:hAnsi="Times New Roman" w:cs="Times New Roman"/>
          <w:color w:val="000000" w:themeColor="text1"/>
          <w:spacing w:val="-10"/>
          <w:kern w:val="28"/>
          <w:sz w:val="24"/>
          <w:szCs w:val="24"/>
          <w:lang w:val="en-GB"/>
        </w:rPr>
        <w:t xml:space="preserve">Integrated </w:t>
      </w:r>
      <w:r w:rsidR="00622871" w:rsidRPr="00C520A5">
        <w:rPr>
          <w:rFonts w:ascii="Times New Roman" w:eastAsiaTheme="majorEastAsia" w:hAnsi="Times New Roman" w:cs="Times New Roman"/>
          <w:i/>
          <w:color w:val="000000" w:themeColor="text1"/>
          <w:spacing w:val="-10"/>
          <w:kern w:val="28"/>
          <w:sz w:val="24"/>
          <w:szCs w:val="24"/>
          <w:lang w:val="en-GB"/>
        </w:rPr>
        <w:t xml:space="preserve">Artemia </w:t>
      </w:r>
      <w:r>
        <w:rPr>
          <w:rFonts w:ascii="Times New Roman" w:eastAsiaTheme="majorEastAsia" w:hAnsi="Times New Roman" w:cs="Times New Roman"/>
          <w:color w:val="000000" w:themeColor="text1"/>
          <w:spacing w:val="-10"/>
          <w:kern w:val="28"/>
          <w:sz w:val="24"/>
          <w:szCs w:val="24"/>
          <w:lang w:val="en-GB"/>
        </w:rPr>
        <w:t xml:space="preserve">and salt production is a key activity of the project. </w:t>
      </w:r>
      <w:r w:rsidR="004C71A6">
        <w:rPr>
          <w:rFonts w:ascii="Times New Roman" w:eastAsiaTheme="majorEastAsia" w:hAnsi="Times New Roman" w:cs="Times New Roman"/>
          <w:color w:val="000000" w:themeColor="text1"/>
          <w:spacing w:val="-10"/>
          <w:kern w:val="28"/>
          <w:sz w:val="24"/>
          <w:szCs w:val="24"/>
          <w:lang w:val="en-GB"/>
        </w:rPr>
        <w:t xml:space="preserve">Salt production </w:t>
      </w:r>
      <w:r>
        <w:rPr>
          <w:rFonts w:ascii="Times New Roman" w:eastAsiaTheme="majorEastAsia" w:hAnsi="Times New Roman" w:cs="Times New Roman"/>
          <w:color w:val="000000" w:themeColor="text1"/>
          <w:spacing w:val="-10"/>
          <w:kern w:val="28"/>
          <w:sz w:val="24"/>
          <w:szCs w:val="24"/>
          <w:lang w:val="en-GB"/>
        </w:rPr>
        <w:t xml:space="preserve">in Cox’s Bazar </w:t>
      </w:r>
      <w:r w:rsidR="004C71A6">
        <w:rPr>
          <w:rFonts w:ascii="Times New Roman" w:eastAsiaTheme="majorEastAsia" w:hAnsi="Times New Roman" w:cs="Times New Roman"/>
          <w:color w:val="000000" w:themeColor="text1"/>
          <w:spacing w:val="-10"/>
          <w:kern w:val="28"/>
          <w:sz w:val="24"/>
          <w:szCs w:val="24"/>
          <w:lang w:val="en-GB"/>
        </w:rPr>
        <w:t xml:space="preserve">is </w:t>
      </w:r>
      <w:r>
        <w:rPr>
          <w:rFonts w:ascii="Times New Roman" w:eastAsiaTheme="majorEastAsia" w:hAnsi="Times New Roman" w:cs="Times New Roman"/>
          <w:color w:val="000000" w:themeColor="text1"/>
          <w:spacing w:val="-10"/>
          <w:kern w:val="28"/>
          <w:sz w:val="24"/>
          <w:szCs w:val="24"/>
          <w:lang w:val="en-GB"/>
        </w:rPr>
        <w:t xml:space="preserve">a </w:t>
      </w:r>
      <w:r w:rsidR="00B76C4B">
        <w:rPr>
          <w:rFonts w:ascii="Times New Roman" w:eastAsiaTheme="majorEastAsia" w:hAnsi="Times New Roman" w:cs="Times New Roman"/>
          <w:color w:val="000000" w:themeColor="text1"/>
          <w:spacing w:val="-10"/>
          <w:kern w:val="28"/>
          <w:sz w:val="24"/>
          <w:szCs w:val="24"/>
          <w:lang w:val="en-GB"/>
        </w:rPr>
        <w:t xml:space="preserve">seasonal activity between </w:t>
      </w:r>
      <w:r w:rsidR="004C71A6">
        <w:rPr>
          <w:rFonts w:ascii="Times New Roman" w:eastAsiaTheme="majorEastAsia" w:hAnsi="Times New Roman" w:cs="Times New Roman"/>
          <w:color w:val="000000" w:themeColor="text1"/>
          <w:spacing w:val="-10"/>
          <w:kern w:val="28"/>
          <w:sz w:val="24"/>
          <w:szCs w:val="24"/>
          <w:lang w:val="en-GB"/>
        </w:rPr>
        <w:t>December to May. Delay</w:t>
      </w:r>
      <w:r w:rsidR="00CF72E8">
        <w:rPr>
          <w:rFonts w:ascii="Times New Roman" w:eastAsiaTheme="majorEastAsia" w:hAnsi="Times New Roman" w:cs="Times New Roman"/>
          <w:color w:val="000000" w:themeColor="text1"/>
          <w:spacing w:val="-10"/>
          <w:kern w:val="28"/>
          <w:sz w:val="24"/>
          <w:szCs w:val="24"/>
          <w:lang w:val="en-GB"/>
        </w:rPr>
        <w:t xml:space="preserve">ed </w:t>
      </w:r>
      <w:r>
        <w:rPr>
          <w:rFonts w:ascii="Times New Roman" w:eastAsiaTheme="majorEastAsia" w:hAnsi="Times New Roman" w:cs="Times New Roman"/>
          <w:color w:val="000000" w:themeColor="text1"/>
          <w:spacing w:val="-10"/>
          <w:kern w:val="28"/>
          <w:sz w:val="24"/>
          <w:szCs w:val="24"/>
          <w:lang w:val="en-GB"/>
        </w:rPr>
        <w:t xml:space="preserve">grant </w:t>
      </w:r>
      <w:r w:rsidR="004C71A6">
        <w:rPr>
          <w:rFonts w:ascii="Times New Roman" w:eastAsiaTheme="majorEastAsia" w:hAnsi="Times New Roman" w:cs="Times New Roman"/>
          <w:color w:val="000000" w:themeColor="text1"/>
          <w:spacing w:val="-10"/>
          <w:kern w:val="28"/>
          <w:sz w:val="24"/>
          <w:szCs w:val="24"/>
          <w:lang w:val="en-GB"/>
        </w:rPr>
        <w:t xml:space="preserve">contract signed </w:t>
      </w:r>
      <w:r w:rsidR="00CF72E8">
        <w:rPr>
          <w:rFonts w:ascii="Times New Roman" w:eastAsiaTheme="majorEastAsia" w:hAnsi="Times New Roman" w:cs="Times New Roman"/>
          <w:color w:val="000000" w:themeColor="text1"/>
          <w:spacing w:val="-10"/>
          <w:kern w:val="28"/>
          <w:sz w:val="24"/>
          <w:szCs w:val="24"/>
          <w:lang w:val="en-GB"/>
        </w:rPr>
        <w:t>in</w:t>
      </w:r>
      <w:r>
        <w:rPr>
          <w:rFonts w:ascii="Times New Roman" w:eastAsiaTheme="majorEastAsia" w:hAnsi="Times New Roman" w:cs="Times New Roman"/>
          <w:color w:val="000000" w:themeColor="text1"/>
          <w:spacing w:val="-10"/>
          <w:kern w:val="28"/>
          <w:sz w:val="24"/>
          <w:szCs w:val="24"/>
          <w:lang w:val="en-GB"/>
        </w:rPr>
        <w:t xml:space="preserve"> March 2020 </w:t>
      </w:r>
      <w:r w:rsidR="004C71A6">
        <w:rPr>
          <w:rFonts w:ascii="Times New Roman" w:eastAsiaTheme="majorEastAsia" w:hAnsi="Times New Roman" w:cs="Times New Roman"/>
          <w:color w:val="000000" w:themeColor="text1"/>
          <w:spacing w:val="-10"/>
          <w:kern w:val="28"/>
          <w:sz w:val="24"/>
          <w:szCs w:val="24"/>
          <w:lang w:val="en-GB"/>
        </w:rPr>
        <w:t>and COVID-19 pandemic</w:t>
      </w:r>
      <w:r>
        <w:rPr>
          <w:rFonts w:ascii="Times New Roman" w:eastAsiaTheme="majorEastAsia" w:hAnsi="Times New Roman" w:cs="Times New Roman"/>
          <w:color w:val="000000" w:themeColor="text1"/>
          <w:spacing w:val="-10"/>
          <w:kern w:val="28"/>
          <w:sz w:val="24"/>
          <w:szCs w:val="24"/>
          <w:lang w:val="en-GB"/>
        </w:rPr>
        <w:t xml:space="preserve"> hampered the implementation of project activities</w:t>
      </w:r>
      <w:r w:rsidR="00C520A5">
        <w:rPr>
          <w:rFonts w:ascii="Times New Roman" w:eastAsiaTheme="majorEastAsia" w:hAnsi="Times New Roman" w:cs="Times New Roman"/>
          <w:color w:val="000000" w:themeColor="text1"/>
          <w:spacing w:val="-10"/>
          <w:kern w:val="28"/>
          <w:sz w:val="24"/>
          <w:szCs w:val="24"/>
          <w:lang w:val="en-GB"/>
        </w:rPr>
        <w:t xml:space="preserve"> in the salt production season</w:t>
      </w:r>
      <w:r>
        <w:rPr>
          <w:rFonts w:ascii="Times New Roman" w:eastAsiaTheme="majorEastAsia" w:hAnsi="Times New Roman" w:cs="Times New Roman"/>
          <w:color w:val="000000" w:themeColor="text1"/>
          <w:spacing w:val="-10"/>
          <w:kern w:val="28"/>
          <w:sz w:val="24"/>
          <w:szCs w:val="24"/>
          <w:lang w:val="en-GB"/>
        </w:rPr>
        <w:t xml:space="preserve">. </w:t>
      </w:r>
      <w:r w:rsidR="00756B46">
        <w:rPr>
          <w:rFonts w:ascii="Times New Roman" w:eastAsiaTheme="majorEastAsia" w:hAnsi="Times New Roman" w:cs="Times New Roman"/>
          <w:color w:val="000000" w:themeColor="text1"/>
          <w:spacing w:val="-10"/>
          <w:kern w:val="28"/>
          <w:sz w:val="24"/>
          <w:szCs w:val="24"/>
          <w:lang w:val="en-GB"/>
        </w:rPr>
        <w:t xml:space="preserve">Moreover, the </w:t>
      </w:r>
      <w:r>
        <w:rPr>
          <w:rFonts w:ascii="Times New Roman" w:eastAsiaTheme="majorEastAsia" w:hAnsi="Times New Roman" w:cs="Times New Roman"/>
          <w:color w:val="000000" w:themeColor="text1"/>
          <w:spacing w:val="-10"/>
          <w:kern w:val="28"/>
          <w:sz w:val="24"/>
          <w:szCs w:val="24"/>
          <w:lang w:val="en-GB"/>
        </w:rPr>
        <w:t xml:space="preserve">project </w:t>
      </w:r>
      <w:r w:rsidR="004C5AB5">
        <w:rPr>
          <w:rFonts w:ascii="Times New Roman" w:eastAsiaTheme="majorEastAsia" w:hAnsi="Times New Roman" w:cs="Times New Roman"/>
          <w:color w:val="000000" w:themeColor="text1"/>
          <w:spacing w:val="-10"/>
          <w:kern w:val="28"/>
          <w:sz w:val="24"/>
          <w:szCs w:val="24"/>
          <w:lang w:val="en-GB"/>
        </w:rPr>
        <w:t xml:space="preserve">was </w:t>
      </w:r>
      <w:r>
        <w:rPr>
          <w:rFonts w:ascii="Times New Roman" w:eastAsiaTheme="majorEastAsia" w:hAnsi="Times New Roman" w:cs="Times New Roman"/>
          <w:color w:val="000000" w:themeColor="text1"/>
          <w:spacing w:val="-10"/>
          <w:kern w:val="28"/>
          <w:sz w:val="24"/>
          <w:szCs w:val="24"/>
          <w:lang w:val="en-GB"/>
        </w:rPr>
        <w:t>partial</w:t>
      </w:r>
      <w:r w:rsidR="009A3133">
        <w:rPr>
          <w:rFonts w:ascii="Times New Roman" w:eastAsiaTheme="majorEastAsia" w:hAnsi="Times New Roman" w:cs="Times New Roman"/>
          <w:color w:val="000000" w:themeColor="text1"/>
          <w:spacing w:val="-10"/>
          <w:kern w:val="28"/>
          <w:sz w:val="24"/>
          <w:szCs w:val="24"/>
          <w:lang w:val="en-GB"/>
        </w:rPr>
        <w:t>ly suspended</w:t>
      </w:r>
      <w:r>
        <w:rPr>
          <w:rFonts w:ascii="Times New Roman" w:eastAsiaTheme="majorEastAsia" w:hAnsi="Times New Roman" w:cs="Times New Roman"/>
          <w:color w:val="000000" w:themeColor="text1"/>
          <w:spacing w:val="-10"/>
          <w:kern w:val="28"/>
          <w:sz w:val="24"/>
          <w:szCs w:val="24"/>
          <w:lang w:val="en-GB"/>
        </w:rPr>
        <w:t xml:space="preserve"> from 10 May to 9 August 2020. </w:t>
      </w:r>
    </w:p>
    <w:p w14:paraId="4CBD25A3" w14:textId="5AA9594A" w:rsidR="00B507E4" w:rsidRDefault="008D6DBA" w:rsidP="004C71A6">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sectPr w:rsidR="00B507E4" w:rsidSect="00DC0F13">
          <w:footerReference w:type="default" r:id="rId13"/>
          <w:pgSz w:w="12240" w:h="15840"/>
          <w:pgMar w:top="1440" w:right="1440" w:bottom="1440" w:left="1440" w:header="1008" w:footer="720" w:gutter="0"/>
          <w:pgNumType w:fmt="lowerRoman" w:start="1"/>
          <w:cols w:space="720"/>
          <w:docGrid w:linePitch="360"/>
        </w:sectPr>
      </w:pPr>
      <w:r>
        <w:rPr>
          <w:rFonts w:ascii="Times New Roman" w:eastAsiaTheme="majorEastAsia" w:hAnsi="Times New Roman" w:cs="Times New Roman"/>
          <w:color w:val="000000" w:themeColor="text1"/>
          <w:spacing w:val="-10"/>
          <w:kern w:val="28"/>
          <w:sz w:val="24"/>
          <w:szCs w:val="24"/>
          <w:lang w:val="en-GB"/>
        </w:rPr>
        <w:t xml:space="preserve">The future plan is to </w:t>
      </w:r>
      <w:r w:rsidR="00756B46">
        <w:rPr>
          <w:rFonts w:ascii="Times New Roman" w:eastAsiaTheme="majorEastAsia" w:hAnsi="Times New Roman" w:cs="Times New Roman"/>
          <w:color w:val="000000" w:themeColor="text1"/>
          <w:spacing w:val="-10"/>
          <w:kern w:val="28"/>
          <w:sz w:val="24"/>
          <w:szCs w:val="24"/>
          <w:lang w:val="en-GB"/>
        </w:rPr>
        <w:t>accele</w:t>
      </w:r>
      <w:r w:rsidR="00DA446B">
        <w:rPr>
          <w:rFonts w:ascii="Times New Roman" w:eastAsiaTheme="majorEastAsia" w:hAnsi="Times New Roman" w:cs="Times New Roman"/>
          <w:color w:val="000000" w:themeColor="text1"/>
          <w:spacing w:val="-10"/>
          <w:kern w:val="28"/>
          <w:sz w:val="24"/>
          <w:szCs w:val="24"/>
          <w:lang w:val="en-GB"/>
        </w:rPr>
        <w:t>rate the project activity for</w:t>
      </w:r>
      <w:r w:rsidR="00756B46">
        <w:rPr>
          <w:rFonts w:ascii="Times New Roman" w:eastAsiaTheme="majorEastAsia" w:hAnsi="Times New Roman" w:cs="Times New Roman"/>
          <w:color w:val="000000" w:themeColor="text1"/>
          <w:spacing w:val="-10"/>
          <w:kern w:val="28"/>
          <w:sz w:val="24"/>
          <w:szCs w:val="24"/>
          <w:lang w:val="en-GB"/>
        </w:rPr>
        <w:t xml:space="preserve"> the remaining period of the year, </w:t>
      </w:r>
      <w:r>
        <w:rPr>
          <w:rFonts w:ascii="Times New Roman" w:eastAsiaTheme="majorEastAsia" w:hAnsi="Times New Roman" w:cs="Times New Roman"/>
          <w:color w:val="000000" w:themeColor="text1"/>
          <w:spacing w:val="-10"/>
          <w:kern w:val="28"/>
          <w:sz w:val="24"/>
          <w:szCs w:val="24"/>
          <w:lang w:val="en-GB"/>
        </w:rPr>
        <w:t xml:space="preserve">increase stakeholders engagement, enhance </w:t>
      </w:r>
      <w:r w:rsidR="00C520A5">
        <w:rPr>
          <w:rFonts w:ascii="Times New Roman" w:eastAsiaTheme="majorEastAsia" w:hAnsi="Times New Roman" w:cs="Times New Roman"/>
          <w:color w:val="000000" w:themeColor="text1"/>
          <w:spacing w:val="-10"/>
          <w:kern w:val="28"/>
          <w:sz w:val="24"/>
          <w:szCs w:val="24"/>
          <w:lang w:val="en-GB"/>
        </w:rPr>
        <w:t>virtual communication in program</w:t>
      </w:r>
      <w:r>
        <w:rPr>
          <w:rFonts w:ascii="Times New Roman" w:eastAsiaTheme="majorEastAsia" w:hAnsi="Times New Roman" w:cs="Times New Roman"/>
          <w:color w:val="000000" w:themeColor="text1"/>
          <w:spacing w:val="-10"/>
          <w:kern w:val="28"/>
          <w:sz w:val="24"/>
          <w:szCs w:val="24"/>
          <w:lang w:val="en-GB"/>
        </w:rPr>
        <w:t xml:space="preserve"> implementation</w:t>
      </w:r>
      <w:r w:rsidR="00756B46">
        <w:rPr>
          <w:rFonts w:ascii="Times New Roman" w:eastAsiaTheme="majorEastAsia" w:hAnsi="Times New Roman" w:cs="Times New Roman"/>
          <w:color w:val="000000" w:themeColor="text1"/>
          <w:spacing w:val="-10"/>
          <w:kern w:val="28"/>
          <w:sz w:val="24"/>
          <w:szCs w:val="24"/>
          <w:lang w:val="en-GB"/>
        </w:rPr>
        <w:t xml:space="preserve"> considering safety regulation under COVID-19.</w:t>
      </w:r>
      <w:r>
        <w:rPr>
          <w:rFonts w:ascii="Times New Roman" w:eastAsiaTheme="majorEastAsia" w:hAnsi="Times New Roman" w:cs="Times New Roman"/>
          <w:color w:val="000000" w:themeColor="text1"/>
          <w:spacing w:val="-10"/>
          <w:kern w:val="28"/>
          <w:sz w:val="24"/>
          <w:szCs w:val="24"/>
          <w:lang w:val="en-GB"/>
        </w:rPr>
        <w:t xml:space="preserve"> </w:t>
      </w:r>
    </w:p>
    <w:p w14:paraId="2820C6F8" w14:textId="0084038D" w:rsidR="00994CE2" w:rsidRPr="00CD799B" w:rsidRDefault="002E14BA" w:rsidP="00CD799B">
      <w:pPr>
        <w:pStyle w:val="Heading1"/>
        <w:spacing w:before="120" w:after="120"/>
        <w:rPr>
          <w:rFonts w:ascii="Times New Roman" w:hAnsi="Times New Roman" w:cs="Times New Roman"/>
          <w:color w:val="000000" w:themeColor="text1"/>
          <w:sz w:val="28"/>
          <w:szCs w:val="28"/>
        </w:rPr>
      </w:pPr>
      <w:bookmarkStart w:id="7" w:name="_Toc44600970"/>
      <w:r w:rsidRPr="00CD799B">
        <w:rPr>
          <w:rFonts w:ascii="Times New Roman" w:hAnsi="Times New Roman" w:cs="Times New Roman"/>
          <w:color w:val="000000" w:themeColor="text1"/>
          <w:sz w:val="28"/>
          <w:szCs w:val="28"/>
        </w:rPr>
        <w:t>1</w:t>
      </w:r>
      <w:r w:rsidR="002E07D5" w:rsidRPr="00CD799B">
        <w:rPr>
          <w:rFonts w:ascii="Times New Roman" w:hAnsi="Times New Roman" w:cs="Times New Roman"/>
          <w:color w:val="000000" w:themeColor="text1"/>
          <w:sz w:val="28"/>
          <w:szCs w:val="28"/>
        </w:rPr>
        <w:t xml:space="preserve">. </w:t>
      </w:r>
      <w:r w:rsidR="002E07D5" w:rsidRPr="00CD799B">
        <w:rPr>
          <w:rStyle w:val="Heading1Char"/>
          <w:rFonts w:ascii="Times New Roman" w:hAnsi="Times New Roman" w:cs="Times New Roman"/>
          <w:color w:val="000000" w:themeColor="text1"/>
          <w:sz w:val="28"/>
          <w:szCs w:val="28"/>
        </w:rPr>
        <w:t>INTRODUCTION</w:t>
      </w:r>
      <w:bookmarkEnd w:id="7"/>
    </w:p>
    <w:p w14:paraId="7A74F258" w14:textId="2753C7A8" w:rsidR="00AC2F18" w:rsidRPr="00C609EF" w:rsidRDefault="008A75EA" w:rsidP="008A75EA">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pPr>
      <w:r w:rsidRPr="00C609EF">
        <w:rPr>
          <w:rFonts w:ascii="Times New Roman" w:eastAsiaTheme="majorEastAsia" w:hAnsi="Times New Roman" w:cs="Times New Roman"/>
          <w:color w:val="000000" w:themeColor="text1"/>
          <w:spacing w:val="-10"/>
          <w:kern w:val="28"/>
          <w:sz w:val="24"/>
          <w:szCs w:val="24"/>
          <w:lang w:val="en-GB"/>
        </w:rPr>
        <w:t xml:space="preserve">European Union (EU) grant through </w:t>
      </w:r>
      <w:r w:rsidRPr="00C609EF">
        <w:rPr>
          <w:rFonts w:ascii="Times New Roman" w:hAnsi="Times New Roman" w:cs="Times New Roman"/>
          <w:color w:val="000000" w:themeColor="text1"/>
          <w:sz w:val="24"/>
          <w:szCs w:val="24"/>
        </w:rPr>
        <w:t xml:space="preserve">Development Smart Innovation through Research in Agriculture </w:t>
      </w:r>
      <w:r w:rsidRPr="00C609EF">
        <w:rPr>
          <w:rFonts w:ascii="Times New Roman" w:eastAsiaTheme="majorEastAsia" w:hAnsi="Times New Roman" w:cs="Times New Roman"/>
          <w:color w:val="000000" w:themeColor="text1"/>
          <w:spacing w:val="-10"/>
          <w:kern w:val="28"/>
          <w:sz w:val="24"/>
          <w:szCs w:val="24"/>
          <w:lang w:val="en-GB"/>
        </w:rPr>
        <w:t>(</w:t>
      </w:r>
      <w:r w:rsidRPr="00C609EF">
        <w:rPr>
          <w:rFonts w:ascii="Times New Roman" w:hAnsi="Times New Roman" w:cs="Times New Roman"/>
          <w:color w:val="000000" w:themeColor="text1"/>
          <w:sz w:val="24"/>
          <w:szCs w:val="24"/>
        </w:rPr>
        <w:t xml:space="preserve">DeSIRA) </w:t>
      </w:r>
      <w:r w:rsidRPr="00C609EF">
        <w:rPr>
          <w:rFonts w:ascii="Times New Roman" w:eastAsiaTheme="majorEastAsia" w:hAnsi="Times New Roman" w:cs="Times New Roman"/>
          <w:color w:val="000000" w:themeColor="text1"/>
          <w:spacing w:val="-10"/>
          <w:kern w:val="28"/>
          <w:sz w:val="24"/>
          <w:szCs w:val="24"/>
          <w:lang w:val="en-GB"/>
        </w:rPr>
        <w:t xml:space="preserve">was confirmed for Artemia4Bangladesh on </w:t>
      </w:r>
      <w:r>
        <w:rPr>
          <w:rFonts w:ascii="Times New Roman" w:eastAsiaTheme="majorEastAsia" w:hAnsi="Times New Roman" w:cs="Times New Roman"/>
          <w:color w:val="000000" w:themeColor="text1"/>
          <w:spacing w:val="-10"/>
          <w:kern w:val="28"/>
          <w:sz w:val="24"/>
          <w:szCs w:val="24"/>
          <w:lang w:val="en-GB"/>
        </w:rPr>
        <w:t>6</w:t>
      </w:r>
      <w:r w:rsidRPr="00C609EF">
        <w:rPr>
          <w:rFonts w:ascii="Times New Roman" w:eastAsiaTheme="majorEastAsia" w:hAnsi="Times New Roman" w:cs="Times New Roman"/>
          <w:color w:val="000000" w:themeColor="text1"/>
          <w:spacing w:val="-10"/>
          <w:kern w:val="28"/>
          <w:sz w:val="24"/>
          <w:szCs w:val="24"/>
          <w:lang w:val="en-GB"/>
        </w:rPr>
        <w:t xml:space="preserve"> March 2020. </w:t>
      </w:r>
      <w:r>
        <w:rPr>
          <w:rFonts w:ascii="Times New Roman" w:eastAsiaTheme="majorEastAsia" w:hAnsi="Times New Roman" w:cs="Times New Roman"/>
          <w:color w:val="000000" w:themeColor="text1"/>
          <w:spacing w:val="-10"/>
          <w:kern w:val="28"/>
          <w:sz w:val="24"/>
          <w:szCs w:val="24"/>
          <w:lang w:val="en-GB"/>
        </w:rPr>
        <w:t>The overall goal of the project</w:t>
      </w:r>
      <w:r w:rsidR="00E5095D" w:rsidRPr="00C609EF">
        <w:rPr>
          <w:rFonts w:ascii="Times New Roman" w:eastAsia="Times New Roman" w:hAnsi="Times New Roman" w:cs="Times New Roman"/>
          <w:color w:val="000000" w:themeColor="text1"/>
          <w:sz w:val="24"/>
          <w:szCs w:val="24"/>
        </w:rPr>
        <w:t xml:space="preserve"> is to enhance food and nutrition security in Bangladesh through climate smart innovations. </w:t>
      </w:r>
      <w:r>
        <w:rPr>
          <w:rFonts w:ascii="Times New Roman" w:eastAsia="Times New Roman" w:hAnsi="Times New Roman" w:cs="Times New Roman"/>
          <w:color w:val="000000" w:themeColor="text1"/>
          <w:sz w:val="24"/>
          <w:szCs w:val="24"/>
        </w:rPr>
        <w:t>The s</w:t>
      </w:r>
      <w:r w:rsidR="00E5095D" w:rsidRPr="00C609EF">
        <w:rPr>
          <w:rFonts w:ascii="Times New Roman" w:eastAsia="Times New Roman" w:hAnsi="Times New Roman" w:cs="Times New Roman"/>
          <w:color w:val="000000" w:themeColor="text1"/>
          <w:sz w:val="24"/>
          <w:szCs w:val="24"/>
        </w:rPr>
        <w:t>pecific obj</w:t>
      </w:r>
      <w:r>
        <w:rPr>
          <w:rFonts w:ascii="Times New Roman" w:eastAsia="Times New Roman" w:hAnsi="Times New Roman" w:cs="Times New Roman"/>
          <w:color w:val="000000" w:themeColor="text1"/>
          <w:sz w:val="24"/>
          <w:szCs w:val="24"/>
        </w:rPr>
        <w:t>ectives are to (i) i</w:t>
      </w:r>
      <w:r w:rsidR="00E5095D" w:rsidRPr="00C609EF">
        <w:rPr>
          <w:rFonts w:ascii="Times New Roman" w:eastAsia="Times New Roman" w:hAnsi="Times New Roman" w:cs="Times New Roman"/>
          <w:color w:val="000000" w:themeColor="text1"/>
          <w:sz w:val="24"/>
          <w:szCs w:val="24"/>
        </w:rPr>
        <w:t xml:space="preserve">ntroduce an integrated salt and </w:t>
      </w:r>
      <w:r w:rsidR="0023152F" w:rsidRPr="00C609EF">
        <w:rPr>
          <w:rFonts w:ascii="Times New Roman" w:eastAsia="Times New Roman" w:hAnsi="Times New Roman" w:cs="Times New Roman"/>
          <w:i/>
          <w:color w:val="000000" w:themeColor="text1"/>
          <w:sz w:val="24"/>
          <w:szCs w:val="24"/>
        </w:rPr>
        <w:t>Artemia</w:t>
      </w:r>
      <w:r>
        <w:rPr>
          <w:rFonts w:ascii="Times New Roman" w:eastAsia="Times New Roman" w:hAnsi="Times New Roman" w:cs="Times New Roman"/>
          <w:color w:val="000000" w:themeColor="text1"/>
          <w:sz w:val="24"/>
          <w:szCs w:val="24"/>
        </w:rPr>
        <w:t xml:space="preserve"> production system and (ii) i</w:t>
      </w:r>
      <w:r w:rsidR="00E5095D" w:rsidRPr="00C609EF">
        <w:rPr>
          <w:rFonts w:ascii="Times New Roman" w:eastAsia="Times New Roman" w:hAnsi="Times New Roman" w:cs="Times New Roman"/>
          <w:color w:val="000000" w:themeColor="text1"/>
          <w:sz w:val="24"/>
          <w:szCs w:val="24"/>
        </w:rPr>
        <w:t xml:space="preserve">ncrease marine aquaculture productivity and production in the salt farms in Cox's Bazar district. </w:t>
      </w:r>
    </w:p>
    <w:p w14:paraId="7F276333" w14:textId="76C79623" w:rsidR="00F325EB" w:rsidRPr="00C609EF" w:rsidRDefault="00F325EB" w:rsidP="00AC2F18">
      <w:pPr>
        <w:spacing w:after="0" w:line="240" w:lineRule="auto"/>
        <w:ind w:firstLine="720"/>
        <w:jc w:val="both"/>
        <w:rPr>
          <w:rFonts w:ascii="Times New Roman" w:hAnsi="Times New Roman" w:cs="Times New Roman"/>
          <w:color w:val="000000" w:themeColor="text1"/>
          <w:sz w:val="24"/>
          <w:szCs w:val="24"/>
        </w:rPr>
      </w:pPr>
      <w:r w:rsidRPr="00C609EF">
        <w:rPr>
          <w:rFonts w:ascii="Times New Roman" w:eastAsia="Times New Roman" w:hAnsi="Times New Roman" w:cs="Times New Roman"/>
          <w:color w:val="000000" w:themeColor="text1"/>
          <w:sz w:val="24"/>
          <w:szCs w:val="24"/>
        </w:rPr>
        <w:t xml:space="preserve">The project planned activities </w:t>
      </w:r>
      <w:r w:rsidR="003718A3">
        <w:rPr>
          <w:rFonts w:ascii="Times New Roman" w:eastAsia="Times New Roman" w:hAnsi="Times New Roman" w:cs="Times New Roman"/>
          <w:color w:val="000000" w:themeColor="text1"/>
          <w:sz w:val="24"/>
          <w:szCs w:val="24"/>
        </w:rPr>
        <w:t xml:space="preserve">during this period </w:t>
      </w:r>
      <w:r w:rsidR="0047029C">
        <w:rPr>
          <w:rFonts w:ascii="Times New Roman" w:eastAsia="Times New Roman" w:hAnsi="Times New Roman" w:cs="Times New Roman"/>
          <w:color w:val="000000" w:themeColor="text1"/>
          <w:sz w:val="24"/>
          <w:szCs w:val="24"/>
        </w:rPr>
        <w:t>were</w:t>
      </w:r>
      <w:r w:rsidR="00EF30FD">
        <w:rPr>
          <w:rFonts w:ascii="Times New Roman" w:eastAsia="Times New Roman" w:hAnsi="Times New Roman" w:cs="Times New Roman"/>
          <w:color w:val="000000" w:themeColor="text1"/>
          <w:sz w:val="24"/>
          <w:szCs w:val="24"/>
        </w:rPr>
        <w:t xml:space="preserve"> to</w:t>
      </w:r>
      <w:r w:rsidR="0047029C">
        <w:rPr>
          <w:rFonts w:ascii="Times New Roman" w:eastAsia="Times New Roman" w:hAnsi="Times New Roman" w:cs="Times New Roman"/>
          <w:color w:val="000000" w:themeColor="text1"/>
          <w:sz w:val="24"/>
          <w:szCs w:val="24"/>
        </w:rPr>
        <w:t xml:space="preserve"> </w:t>
      </w:r>
      <w:r w:rsidRPr="00C609EF">
        <w:rPr>
          <w:rFonts w:ascii="Times New Roman" w:eastAsia="Times New Roman" w:hAnsi="Times New Roman" w:cs="Times New Roman"/>
          <w:color w:val="000000" w:themeColor="text1"/>
          <w:sz w:val="24"/>
          <w:szCs w:val="24"/>
        </w:rPr>
        <w:t xml:space="preserve">set up </w:t>
      </w:r>
      <w:r w:rsidR="00433685">
        <w:rPr>
          <w:rFonts w:ascii="Times New Roman" w:eastAsia="Times New Roman" w:hAnsi="Times New Roman" w:cs="Times New Roman"/>
          <w:color w:val="000000" w:themeColor="text1"/>
          <w:sz w:val="24"/>
          <w:szCs w:val="24"/>
        </w:rPr>
        <w:t xml:space="preserve">a </w:t>
      </w:r>
      <w:bookmarkStart w:id="8" w:name="_GoBack"/>
      <w:bookmarkEnd w:id="8"/>
      <w:r w:rsidRPr="00C609EF">
        <w:rPr>
          <w:rFonts w:ascii="Times New Roman" w:eastAsia="Times New Roman" w:hAnsi="Times New Roman" w:cs="Times New Roman"/>
          <w:color w:val="000000" w:themeColor="text1"/>
          <w:sz w:val="24"/>
          <w:szCs w:val="24"/>
        </w:rPr>
        <w:t>local office in Cox</w:t>
      </w:r>
      <w:r w:rsidR="00B76C4B">
        <w:rPr>
          <w:rFonts w:ascii="Times New Roman" w:eastAsia="Times New Roman" w:hAnsi="Times New Roman" w:cs="Times New Roman"/>
          <w:color w:val="000000" w:themeColor="text1"/>
          <w:sz w:val="24"/>
          <w:szCs w:val="24"/>
        </w:rPr>
        <w:t>’</w:t>
      </w:r>
      <w:r w:rsidRPr="00C609EF">
        <w:rPr>
          <w:rFonts w:ascii="Times New Roman" w:eastAsia="Times New Roman" w:hAnsi="Times New Roman" w:cs="Times New Roman"/>
          <w:color w:val="000000" w:themeColor="text1"/>
          <w:sz w:val="24"/>
          <w:szCs w:val="24"/>
        </w:rPr>
        <w:t>s</w:t>
      </w:r>
      <w:r w:rsidR="00B76C4B">
        <w:rPr>
          <w:rFonts w:ascii="Times New Roman" w:eastAsia="Times New Roman" w:hAnsi="Times New Roman" w:cs="Times New Roman"/>
          <w:color w:val="000000" w:themeColor="text1"/>
          <w:sz w:val="24"/>
          <w:szCs w:val="24"/>
        </w:rPr>
        <w:t xml:space="preserve"> B</w:t>
      </w:r>
      <w:r w:rsidRPr="00C609EF">
        <w:rPr>
          <w:rFonts w:ascii="Times New Roman" w:eastAsia="Times New Roman" w:hAnsi="Times New Roman" w:cs="Times New Roman"/>
          <w:color w:val="000000" w:themeColor="text1"/>
          <w:sz w:val="24"/>
          <w:szCs w:val="24"/>
        </w:rPr>
        <w:t>azar, r</w:t>
      </w:r>
      <w:r w:rsidRPr="00C609EF">
        <w:rPr>
          <w:rFonts w:ascii="Times New Roman" w:hAnsi="Times New Roman" w:cs="Times New Roman"/>
          <w:iCs/>
          <w:color w:val="000000" w:themeColor="text1"/>
          <w:sz w:val="24"/>
          <w:szCs w:val="24"/>
        </w:rPr>
        <w:t>ecruitment of project staffs, organize stakeholder consultation meeting/ training, develop</w:t>
      </w:r>
      <w:r w:rsidR="00EF30FD">
        <w:rPr>
          <w:rFonts w:ascii="Times New Roman" w:hAnsi="Times New Roman" w:cs="Times New Roman"/>
          <w:iCs/>
          <w:color w:val="000000" w:themeColor="text1"/>
          <w:sz w:val="24"/>
          <w:szCs w:val="24"/>
        </w:rPr>
        <w:t xml:space="preserve"> collaboration with national</w:t>
      </w:r>
      <w:r w:rsidRPr="00C609EF">
        <w:rPr>
          <w:rFonts w:ascii="Times New Roman" w:hAnsi="Times New Roman" w:cs="Times New Roman"/>
          <w:iCs/>
          <w:color w:val="000000" w:themeColor="text1"/>
          <w:sz w:val="24"/>
          <w:szCs w:val="24"/>
        </w:rPr>
        <w:t xml:space="preserve"> stakeholders, </w:t>
      </w:r>
      <w:r w:rsidRPr="00C609EF">
        <w:rPr>
          <w:rFonts w:ascii="Times New Roman" w:hAnsi="Times New Roman" w:cs="Times New Roman"/>
          <w:color w:val="000000" w:themeColor="text1"/>
          <w:sz w:val="24"/>
          <w:szCs w:val="24"/>
        </w:rPr>
        <w:t>conduct baseline survey, initiate collaborative research with European, South East Asian  and Bangladeshi Universities, i</w:t>
      </w:r>
      <w:r w:rsidRPr="00C609EF">
        <w:rPr>
          <w:rFonts w:ascii="Times New Roman" w:eastAsia="Times New Roman" w:hAnsi="Times New Roman" w:cs="Times New Roman"/>
          <w:color w:val="000000" w:themeColor="text1"/>
          <w:sz w:val="24"/>
          <w:szCs w:val="24"/>
        </w:rPr>
        <w:t xml:space="preserve">dentify opinion leaders in the project area, selection and set up  demonstration farms, capacity building </w:t>
      </w:r>
      <w:r w:rsidR="008A75EA">
        <w:rPr>
          <w:rFonts w:ascii="Times New Roman" w:eastAsia="Times New Roman" w:hAnsi="Times New Roman" w:cs="Times New Roman"/>
          <w:color w:val="000000" w:themeColor="text1"/>
          <w:sz w:val="24"/>
          <w:szCs w:val="24"/>
        </w:rPr>
        <w:t>t</w:t>
      </w:r>
      <w:r w:rsidRPr="00C609EF">
        <w:rPr>
          <w:rFonts w:ascii="Times New Roman" w:eastAsia="Times New Roman" w:hAnsi="Times New Roman" w:cs="Times New Roman"/>
          <w:color w:val="000000" w:themeColor="text1"/>
          <w:sz w:val="24"/>
          <w:szCs w:val="24"/>
        </w:rPr>
        <w:t xml:space="preserve">raining of </w:t>
      </w:r>
      <w:r w:rsidR="008A75EA">
        <w:rPr>
          <w:rFonts w:ascii="Times New Roman" w:eastAsia="Times New Roman" w:hAnsi="Times New Roman" w:cs="Times New Roman"/>
          <w:color w:val="000000" w:themeColor="text1"/>
          <w:sz w:val="24"/>
          <w:szCs w:val="24"/>
        </w:rPr>
        <w:t>t</w:t>
      </w:r>
      <w:r w:rsidRPr="00C609EF">
        <w:rPr>
          <w:rFonts w:ascii="Times New Roman" w:eastAsia="Times New Roman" w:hAnsi="Times New Roman" w:cs="Times New Roman"/>
          <w:color w:val="000000" w:themeColor="text1"/>
          <w:sz w:val="24"/>
          <w:szCs w:val="24"/>
        </w:rPr>
        <w:t>rainers</w:t>
      </w:r>
      <w:r w:rsidRPr="00C609EF">
        <w:rPr>
          <w:rFonts w:ascii="Times New Roman" w:hAnsi="Times New Roman" w:cs="Times New Roman"/>
          <w:iCs/>
          <w:color w:val="000000" w:themeColor="text1"/>
          <w:sz w:val="24"/>
          <w:szCs w:val="24"/>
        </w:rPr>
        <w:t xml:space="preserve">, set up </w:t>
      </w:r>
      <w:r w:rsidR="0023152F" w:rsidRPr="00C609EF">
        <w:rPr>
          <w:rFonts w:ascii="Times New Roman" w:hAnsi="Times New Roman" w:cs="Times New Roman"/>
          <w:i/>
          <w:iCs/>
          <w:color w:val="000000" w:themeColor="text1"/>
          <w:sz w:val="24"/>
          <w:szCs w:val="24"/>
        </w:rPr>
        <w:t>Artemia</w:t>
      </w:r>
      <w:r w:rsidRPr="00C609EF">
        <w:rPr>
          <w:rFonts w:ascii="Times New Roman" w:hAnsi="Times New Roman" w:cs="Times New Roman"/>
          <w:iCs/>
          <w:color w:val="000000" w:themeColor="text1"/>
          <w:sz w:val="24"/>
          <w:szCs w:val="24"/>
        </w:rPr>
        <w:t xml:space="preserve"> laboratory for quality control,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processing </w:t>
      </w:r>
      <w:r w:rsidR="00B76C4B">
        <w:rPr>
          <w:rFonts w:ascii="Times New Roman" w:eastAsia="Times New Roman" w:hAnsi="Times New Roman" w:cs="Times New Roman"/>
          <w:color w:val="000000" w:themeColor="text1"/>
          <w:sz w:val="24"/>
          <w:szCs w:val="24"/>
        </w:rPr>
        <w:t xml:space="preserve">and packaging, </w:t>
      </w:r>
      <w:r w:rsidRPr="00C609EF">
        <w:rPr>
          <w:rFonts w:ascii="Times New Roman" w:eastAsia="Times New Roman" w:hAnsi="Times New Roman" w:cs="Times New Roman"/>
          <w:color w:val="000000" w:themeColor="text1"/>
          <w:sz w:val="24"/>
          <w:szCs w:val="24"/>
        </w:rPr>
        <w:t xml:space="preserve"> </w:t>
      </w:r>
      <w:r w:rsidR="00565D9E">
        <w:rPr>
          <w:rFonts w:ascii="Times New Roman" w:hAnsi="Times New Roman" w:cs="Times New Roman"/>
          <w:color w:val="000000" w:themeColor="text1"/>
          <w:sz w:val="24"/>
          <w:szCs w:val="24"/>
        </w:rPr>
        <w:t>training of extension agents and</w:t>
      </w:r>
      <w:r w:rsidRPr="00C609EF">
        <w:rPr>
          <w:rFonts w:ascii="Times New Roman" w:hAnsi="Times New Roman" w:cs="Times New Roman"/>
          <w:color w:val="000000" w:themeColor="text1"/>
          <w:sz w:val="24"/>
          <w:szCs w:val="24"/>
        </w:rPr>
        <w:t xml:space="preserve"> local service providers. </w:t>
      </w:r>
    </w:p>
    <w:p w14:paraId="4F917247" w14:textId="450981D8" w:rsidR="004867D2" w:rsidRPr="00C609EF" w:rsidRDefault="003718A3" w:rsidP="003B26DE">
      <w:pPr>
        <w:spacing w:after="0" w:line="240" w:lineRule="auto"/>
        <w:ind w:firstLine="720"/>
        <w:jc w:val="both"/>
        <w:rPr>
          <w:rFonts w:ascii="Times New Roman" w:eastAsiaTheme="majorEastAsia" w:hAnsi="Times New Roman" w:cs="Times New Roman"/>
          <w:color w:val="000000" w:themeColor="text1"/>
          <w:spacing w:val="-10"/>
          <w:kern w:val="28"/>
          <w:sz w:val="24"/>
          <w:szCs w:val="24"/>
          <w:lang w:val="en-GB"/>
        </w:rPr>
      </w:pPr>
      <w:r>
        <w:rPr>
          <w:rFonts w:ascii="Times New Roman" w:eastAsiaTheme="majorEastAsia" w:hAnsi="Times New Roman" w:cs="Times New Roman"/>
          <w:color w:val="000000" w:themeColor="text1"/>
          <w:spacing w:val="-10"/>
          <w:kern w:val="28"/>
          <w:sz w:val="24"/>
          <w:szCs w:val="24"/>
          <w:lang w:val="en-GB"/>
        </w:rPr>
        <w:t>In the beginning</w:t>
      </w:r>
      <w:r w:rsidR="00AE53F7" w:rsidRPr="00C609EF">
        <w:rPr>
          <w:rFonts w:ascii="Times New Roman" w:eastAsiaTheme="majorEastAsia" w:hAnsi="Times New Roman" w:cs="Times New Roman"/>
          <w:color w:val="000000" w:themeColor="text1"/>
          <w:spacing w:val="-10"/>
          <w:kern w:val="28"/>
          <w:sz w:val="24"/>
          <w:szCs w:val="24"/>
          <w:lang w:val="en-GB"/>
        </w:rPr>
        <w:t xml:space="preserve">, the grant confirmation was delayed </w:t>
      </w:r>
      <w:r w:rsidR="00AC2F18" w:rsidRPr="00C609EF">
        <w:rPr>
          <w:rFonts w:ascii="Times New Roman" w:eastAsiaTheme="majorEastAsia" w:hAnsi="Times New Roman" w:cs="Times New Roman"/>
          <w:color w:val="000000" w:themeColor="text1"/>
          <w:spacing w:val="-10"/>
          <w:kern w:val="28"/>
          <w:sz w:val="24"/>
          <w:szCs w:val="24"/>
          <w:lang w:val="en-GB"/>
        </w:rPr>
        <w:t>than expected</w:t>
      </w:r>
      <w:r w:rsidR="00AE53F7" w:rsidRPr="00C609EF">
        <w:rPr>
          <w:rFonts w:ascii="Times New Roman" w:eastAsiaTheme="majorEastAsia" w:hAnsi="Times New Roman" w:cs="Times New Roman"/>
          <w:color w:val="000000" w:themeColor="text1"/>
          <w:spacing w:val="-10"/>
          <w:kern w:val="28"/>
          <w:sz w:val="24"/>
          <w:szCs w:val="24"/>
          <w:lang w:val="en-GB"/>
        </w:rPr>
        <w:t xml:space="preserve">. </w:t>
      </w:r>
      <w:r w:rsidR="00AC2F18" w:rsidRPr="00C609EF">
        <w:rPr>
          <w:rFonts w:ascii="Times New Roman" w:eastAsiaTheme="majorEastAsia" w:hAnsi="Times New Roman" w:cs="Times New Roman"/>
          <w:color w:val="000000" w:themeColor="text1"/>
          <w:spacing w:val="-10"/>
          <w:kern w:val="28"/>
          <w:sz w:val="24"/>
          <w:szCs w:val="24"/>
          <w:lang w:val="en-GB"/>
        </w:rPr>
        <w:t>Further</w:t>
      </w:r>
      <w:r w:rsidR="00B76C4B">
        <w:rPr>
          <w:rFonts w:ascii="Times New Roman" w:eastAsiaTheme="majorEastAsia" w:hAnsi="Times New Roman" w:cs="Times New Roman"/>
          <w:color w:val="000000" w:themeColor="text1"/>
          <w:spacing w:val="-10"/>
          <w:kern w:val="28"/>
          <w:sz w:val="24"/>
          <w:szCs w:val="24"/>
          <w:lang w:val="en-GB"/>
        </w:rPr>
        <w:t>more</w:t>
      </w:r>
      <w:r w:rsidR="00AC2F18" w:rsidRPr="00C609EF">
        <w:rPr>
          <w:rFonts w:ascii="Times New Roman" w:eastAsiaTheme="majorEastAsia" w:hAnsi="Times New Roman" w:cs="Times New Roman"/>
          <w:color w:val="000000" w:themeColor="text1"/>
          <w:spacing w:val="-10"/>
          <w:kern w:val="28"/>
          <w:sz w:val="24"/>
          <w:szCs w:val="24"/>
          <w:lang w:val="en-GB"/>
        </w:rPr>
        <w:t xml:space="preserve">, </w:t>
      </w:r>
      <w:r w:rsidR="00755DD3">
        <w:rPr>
          <w:rFonts w:ascii="Times New Roman" w:eastAsiaTheme="majorEastAsia" w:hAnsi="Times New Roman" w:cs="Times New Roman"/>
          <w:color w:val="000000" w:themeColor="text1"/>
          <w:spacing w:val="-10"/>
          <w:kern w:val="28"/>
          <w:sz w:val="24"/>
          <w:szCs w:val="24"/>
          <w:lang w:val="en-GB"/>
        </w:rPr>
        <w:t>COVID-19</w:t>
      </w:r>
      <w:r w:rsidR="00F325EB" w:rsidRPr="00C609EF">
        <w:rPr>
          <w:rFonts w:ascii="Times New Roman" w:eastAsiaTheme="majorEastAsia" w:hAnsi="Times New Roman" w:cs="Times New Roman"/>
          <w:color w:val="000000" w:themeColor="text1"/>
          <w:spacing w:val="-10"/>
          <w:kern w:val="28"/>
          <w:sz w:val="24"/>
          <w:szCs w:val="24"/>
          <w:lang w:val="en-GB"/>
        </w:rPr>
        <w:t xml:space="preserve"> was first detected </w:t>
      </w:r>
      <w:r w:rsidR="00AC2F18" w:rsidRPr="00C609EF">
        <w:rPr>
          <w:rFonts w:ascii="Times New Roman" w:eastAsiaTheme="majorEastAsia" w:hAnsi="Times New Roman" w:cs="Times New Roman"/>
          <w:color w:val="000000" w:themeColor="text1"/>
          <w:spacing w:val="-10"/>
          <w:kern w:val="28"/>
          <w:sz w:val="24"/>
          <w:szCs w:val="24"/>
          <w:lang w:val="en-GB"/>
        </w:rPr>
        <w:t xml:space="preserve">in Bangladesh </w:t>
      </w:r>
      <w:r w:rsidR="00AC2F18" w:rsidRPr="00433685">
        <w:rPr>
          <w:rFonts w:ascii="Times New Roman" w:eastAsiaTheme="majorEastAsia" w:hAnsi="Times New Roman" w:cs="Times New Roman"/>
          <w:color w:val="000000" w:themeColor="text1"/>
          <w:spacing w:val="-10"/>
          <w:kern w:val="28"/>
          <w:sz w:val="24"/>
          <w:szCs w:val="24"/>
          <w:lang w:val="en-GB"/>
        </w:rPr>
        <w:t>(</w:t>
      </w:r>
      <w:hyperlink r:id="rId14" w:history="1">
        <w:r w:rsidR="00AC2F18" w:rsidRPr="00433685">
          <w:rPr>
            <w:rStyle w:val="Hyperlink"/>
            <w:rFonts w:ascii="Times New Roman" w:hAnsi="Times New Roman" w:cs="Times New Roman"/>
            <w:color w:val="000000" w:themeColor="text1"/>
            <w:sz w:val="24"/>
            <w:szCs w:val="24"/>
          </w:rPr>
          <w:t>https://www.iedcr.gov.bd/</w:t>
        </w:r>
      </w:hyperlink>
      <w:r w:rsidR="00AC2F18" w:rsidRPr="00433685">
        <w:rPr>
          <w:rFonts w:ascii="Times New Roman" w:hAnsi="Times New Roman" w:cs="Times New Roman"/>
          <w:color w:val="000000" w:themeColor="text1"/>
          <w:sz w:val="24"/>
          <w:szCs w:val="24"/>
        </w:rPr>
        <w:t xml:space="preserve">) </w:t>
      </w:r>
      <w:r w:rsidR="00F325EB" w:rsidRPr="00C609EF">
        <w:rPr>
          <w:rFonts w:ascii="Times New Roman" w:eastAsiaTheme="majorEastAsia" w:hAnsi="Times New Roman" w:cs="Times New Roman"/>
          <w:color w:val="000000" w:themeColor="text1"/>
          <w:spacing w:val="-10"/>
          <w:kern w:val="28"/>
          <w:sz w:val="24"/>
          <w:szCs w:val="24"/>
          <w:lang w:val="en-GB"/>
        </w:rPr>
        <w:t>on 8 March 2020</w:t>
      </w:r>
      <w:r w:rsidR="00AC2F18" w:rsidRPr="00C609EF">
        <w:rPr>
          <w:rFonts w:ascii="Times New Roman" w:eastAsiaTheme="majorEastAsia" w:hAnsi="Times New Roman" w:cs="Times New Roman"/>
          <w:color w:val="000000" w:themeColor="text1"/>
          <w:spacing w:val="-10"/>
          <w:kern w:val="28"/>
          <w:sz w:val="24"/>
          <w:szCs w:val="24"/>
          <w:lang w:val="en-GB"/>
        </w:rPr>
        <w:t xml:space="preserve">. </w:t>
      </w:r>
      <w:r w:rsidR="008A75EA">
        <w:rPr>
          <w:rFonts w:ascii="Times New Roman" w:eastAsiaTheme="majorEastAsia" w:hAnsi="Times New Roman" w:cs="Times New Roman"/>
          <w:color w:val="000000" w:themeColor="text1"/>
          <w:spacing w:val="-10"/>
          <w:kern w:val="28"/>
          <w:sz w:val="24"/>
          <w:szCs w:val="24"/>
          <w:lang w:val="en-GB"/>
        </w:rPr>
        <w:t xml:space="preserve">The pandemic quickly </w:t>
      </w:r>
      <w:r w:rsidR="00AC2F18" w:rsidRPr="00C609EF">
        <w:rPr>
          <w:rFonts w:ascii="Times New Roman" w:eastAsiaTheme="majorEastAsia" w:hAnsi="Times New Roman" w:cs="Times New Roman"/>
          <w:color w:val="000000" w:themeColor="text1"/>
          <w:spacing w:val="-10"/>
          <w:kern w:val="28"/>
          <w:sz w:val="24"/>
          <w:szCs w:val="24"/>
          <w:lang w:val="en-GB"/>
        </w:rPr>
        <w:t xml:space="preserve">spread across the country including Cox’s Bazar. </w:t>
      </w:r>
      <w:r w:rsidR="00F325EB" w:rsidRPr="00C609EF">
        <w:rPr>
          <w:rFonts w:ascii="Times New Roman" w:eastAsiaTheme="majorEastAsia" w:hAnsi="Times New Roman" w:cs="Times New Roman"/>
          <w:color w:val="000000" w:themeColor="text1"/>
          <w:spacing w:val="-10"/>
          <w:kern w:val="28"/>
          <w:sz w:val="24"/>
          <w:szCs w:val="24"/>
          <w:lang w:val="en-GB"/>
        </w:rPr>
        <w:t xml:space="preserve"> </w:t>
      </w:r>
      <w:r w:rsidR="003B26DE" w:rsidRPr="00C609EF">
        <w:rPr>
          <w:rFonts w:ascii="Times New Roman" w:eastAsiaTheme="majorEastAsia" w:hAnsi="Times New Roman" w:cs="Times New Roman"/>
          <w:color w:val="000000" w:themeColor="text1"/>
          <w:spacing w:val="-10"/>
          <w:kern w:val="28"/>
          <w:sz w:val="24"/>
          <w:szCs w:val="24"/>
          <w:lang w:val="en-GB"/>
        </w:rPr>
        <w:t xml:space="preserve">The objectives of this report are to describe the progress of the project activities, challenges faced </w:t>
      </w:r>
      <w:r w:rsidR="0047029C">
        <w:rPr>
          <w:rFonts w:ascii="Times New Roman" w:eastAsiaTheme="majorEastAsia" w:hAnsi="Times New Roman" w:cs="Times New Roman"/>
          <w:color w:val="000000" w:themeColor="text1"/>
          <w:spacing w:val="-10"/>
          <w:kern w:val="28"/>
          <w:sz w:val="24"/>
          <w:szCs w:val="24"/>
          <w:lang w:val="en-GB"/>
        </w:rPr>
        <w:t xml:space="preserve">and lessons learned </w:t>
      </w:r>
      <w:r w:rsidR="00B76C4B">
        <w:rPr>
          <w:rFonts w:ascii="Times New Roman" w:eastAsiaTheme="majorEastAsia" w:hAnsi="Times New Roman" w:cs="Times New Roman"/>
          <w:color w:val="000000" w:themeColor="text1"/>
          <w:spacing w:val="-10"/>
          <w:kern w:val="28"/>
          <w:sz w:val="24"/>
          <w:szCs w:val="24"/>
          <w:lang w:val="en-GB"/>
        </w:rPr>
        <w:t>during March-June 2020</w:t>
      </w:r>
      <w:r w:rsidR="003B26DE" w:rsidRPr="00C609EF">
        <w:rPr>
          <w:rFonts w:ascii="Times New Roman" w:eastAsiaTheme="majorEastAsia" w:hAnsi="Times New Roman" w:cs="Times New Roman"/>
          <w:color w:val="000000" w:themeColor="text1"/>
          <w:spacing w:val="-10"/>
          <w:kern w:val="28"/>
          <w:sz w:val="24"/>
          <w:szCs w:val="24"/>
          <w:lang w:val="en-GB"/>
        </w:rPr>
        <w:t xml:space="preserve">. </w:t>
      </w:r>
    </w:p>
    <w:p w14:paraId="56F91B3E" w14:textId="141FB569" w:rsidR="00AE53F7" w:rsidRPr="00C609EF" w:rsidRDefault="00AE53F7" w:rsidP="00741549">
      <w:pPr>
        <w:jc w:val="both"/>
        <w:rPr>
          <w:rFonts w:ascii="Times New Roman" w:hAnsi="Times New Roman" w:cs="Times New Roman"/>
          <w:color w:val="000000" w:themeColor="text1"/>
          <w:sz w:val="24"/>
          <w:szCs w:val="24"/>
        </w:rPr>
      </w:pPr>
    </w:p>
    <w:p w14:paraId="1262D1C0" w14:textId="5240FD74" w:rsidR="00994CE2" w:rsidRPr="00CD799B" w:rsidRDefault="00B91061" w:rsidP="00CD799B">
      <w:pPr>
        <w:pStyle w:val="Heading1"/>
        <w:spacing w:before="120" w:after="120"/>
        <w:rPr>
          <w:rFonts w:ascii="Times New Roman" w:hAnsi="Times New Roman" w:cs="Times New Roman"/>
          <w:color w:val="000000" w:themeColor="text1"/>
          <w:sz w:val="28"/>
          <w:szCs w:val="28"/>
        </w:rPr>
      </w:pPr>
      <w:bookmarkStart w:id="9" w:name="_Toc44600971"/>
      <w:r w:rsidRPr="00CD799B">
        <w:rPr>
          <w:rFonts w:ascii="Times New Roman" w:hAnsi="Times New Roman" w:cs="Times New Roman"/>
          <w:color w:val="000000" w:themeColor="text1"/>
          <w:sz w:val="28"/>
          <w:szCs w:val="28"/>
        </w:rPr>
        <w:t xml:space="preserve">2. </w:t>
      </w:r>
      <w:r w:rsidRPr="00CD799B">
        <w:rPr>
          <w:rStyle w:val="Heading1Char"/>
          <w:rFonts w:ascii="Times New Roman" w:hAnsi="Times New Roman" w:cs="Times New Roman"/>
          <w:color w:val="000000" w:themeColor="text1"/>
          <w:sz w:val="28"/>
          <w:szCs w:val="28"/>
        </w:rPr>
        <w:t>PROGRESS IN I</w:t>
      </w:r>
      <w:r w:rsidR="002E07D5" w:rsidRPr="00CD799B">
        <w:rPr>
          <w:rStyle w:val="Heading1Char"/>
          <w:rFonts w:ascii="Times New Roman" w:hAnsi="Times New Roman" w:cs="Times New Roman"/>
          <w:color w:val="000000" w:themeColor="text1"/>
          <w:sz w:val="28"/>
          <w:szCs w:val="28"/>
        </w:rPr>
        <w:t>MPLEMENTATION OF THE WORK PLAN</w:t>
      </w:r>
      <w:bookmarkEnd w:id="9"/>
    </w:p>
    <w:p w14:paraId="33E292F0" w14:textId="11940460" w:rsidR="000A2B5F" w:rsidRPr="00C609EF" w:rsidRDefault="0015064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Table 1: </w:t>
      </w:r>
      <w:r w:rsidR="0023152F" w:rsidRPr="0078289B">
        <w:rPr>
          <w:rFonts w:ascii="Times New Roman" w:hAnsi="Times New Roman" w:cs="Times New Roman"/>
          <w:color w:val="000000" w:themeColor="text1"/>
          <w:sz w:val="24"/>
          <w:szCs w:val="24"/>
        </w:rPr>
        <w:t>Artemia</w:t>
      </w:r>
      <w:r w:rsidRPr="00C609EF">
        <w:rPr>
          <w:rFonts w:ascii="Times New Roman" w:hAnsi="Times New Roman" w:cs="Times New Roman"/>
          <w:color w:val="000000" w:themeColor="text1"/>
          <w:sz w:val="24"/>
          <w:szCs w:val="24"/>
        </w:rPr>
        <w:t>4Bangladesh list of activities with progress till now</w:t>
      </w:r>
    </w:p>
    <w:tbl>
      <w:tblPr>
        <w:tblStyle w:val="TableGrid"/>
        <w:tblW w:w="0" w:type="auto"/>
        <w:tblLook w:val="04A0" w:firstRow="1" w:lastRow="0" w:firstColumn="1" w:lastColumn="0" w:noHBand="0" w:noVBand="1"/>
      </w:tblPr>
      <w:tblGrid>
        <w:gridCol w:w="2965"/>
        <w:gridCol w:w="6385"/>
      </w:tblGrid>
      <w:tr w:rsidR="00EC1FB5" w:rsidRPr="00C609EF" w14:paraId="7676EFD6" w14:textId="77777777" w:rsidTr="00E32C5F">
        <w:trPr>
          <w:tblHeader/>
        </w:trPr>
        <w:tc>
          <w:tcPr>
            <w:tcW w:w="2965" w:type="dxa"/>
          </w:tcPr>
          <w:p w14:paraId="680F4B1D" w14:textId="7A23EBF2" w:rsidR="00EC1FB5" w:rsidRPr="00C609EF" w:rsidRDefault="00C44FB3" w:rsidP="002E55A4">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 xml:space="preserve">List of </w:t>
            </w:r>
            <w:r w:rsidR="004D1E89" w:rsidRPr="00C609EF">
              <w:rPr>
                <w:rFonts w:ascii="Times New Roman" w:hAnsi="Times New Roman" w:cs="Times New Roman"/>
                <w:b/>
                <w:color w:val="000000" w:themeColor="text1"/>
                <w:sz w:val="24"/>
                <w:szCs w:val="24"/>
              </w:rPr>
              <w:t xml:space="preserve">planned </w:t>
            </w:r>
            <w:r w:rsidR="00EC1FB5" w:rsidRPr="00C609EF">
              <w:rPr>
                <w:rFonts w:ascii="Times New Roman" w:hAnsi="Times New Roman" w:cs="Times New Roman"/>
                <w:b/>
                <w:color w:val="000000" w:themeColor="text1"/>
                <w:sz w:val="24"/>
                <w:szCs w:val="24"/>
              </w:rPr>
              <w:t xml:space="preserve">activities </w:t>
            </w:r>
          </w:p>
        </w:tc>
        <w:tc>
          <w:tcPr>
            <w:tcW w:w="6385" w:type="dxa"/>
          </w:tcPr>
          <w:p w14:paraId="2DC194D1" w14:textId="78E3F0FA" w:rsidR="00EC1FB5" w:rsidRPr="00C609EF" w:rsidRDefault="002E55A4">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Progress till now</w:t>
            </w:r>
          </w:p>
        </w:tc>
      </w:tr>
      <w:tr w:rsidR="003C02B1" w:rsidRPr="00C609EF" w14:paraId="6092596C" w14:textId="77777777" w:rsidTr="00E32C5F">
        <w:tc>
          <w:tcPr>
            <w:tcW w:w="2965" w:type="dxa"/>
          </w:tcPr>
          <w:p w14:paraId="3135E670" w14:textId="1EC7E2BC" w:rsidR="003C02B1" w:rsidRPr="00C609EF" w:rsidRDefault="003C02B1" w:rsidP="002E55A4">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General activities</w:t>
            </w:r>
          </w:p>
        </w:tc>
        <w:tc>
          <w:tcPr>
            <w:tcW w:w="6385" w:type="dxa"/>
          </w:tcPr>
          <w:p w14:paraId="7BD61FE4" w14:textId="77777777" w:rsidR="003C02B1" w:rsidRPr="00C609EF" w:rsidRDefault="003C02B1">
            <w:pPr>
              <w:rPr>
                <w:rFonts w:ascii="Times New Roman" w:hAnsi="Times New Roman" w:cs="Times New Roman"/>
                <w:b/>
                <w:color w:val="000000" w:themeColor="text1"/>
                <w:sz w:val="24"/>
                <w:szCs w:val="24"/>
              </w:rPr>
            </w:pPr>
          </w:p>
        </w:tc>
      </w:tr>
      <w:tr w:rsidR="00EC1FB5" w:rsidRPr="00C609EF" w14:paraId="63AC3A80" w14:textId="77777777" w:rsidTr="00C503A5">
        <w:tc>
          <w:tcPr>
            <w:tcW w:w="2965" w:type="dxa"/>
          </w:tcPr>
          <w:p w14:paraId="4BDBE3BF" w14:textId="0BB383F8" w:rsidR="00EC1FB5" w:rsidRPr="00C609EF" w:rsidRDefault="0023152F">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Artemia</w:t>
            </w:r>
            <w:r w:rsidR="00C44FB3" w:rsidRPr="00C609EF">
              <w:rPr>
                <w:rFonts w:ascii="Times New Roman" w:hAnsi="Times New Roman" w:cs="Times New Roman"/>
                <w:color w:val="000000" w:themeColor="text1"/>
                <w:sz w:val="24"/>
                <w:szCs w:val="24"/>
              </w:rPr>
              <w:t xml:space="preserve">4Bangladesh introductory presentation </w:t>
            </w:r>
          </w:p>
        </w:tc>
        <w:tc>
          <w:tcPr>
            <w:tcW w:w="6385" w:type="dxa"/>
          </w:tcPr>
          <w:p w14:paraId="4DBCEBBB" w14:textId="50FD733B" w:rsidR="00EC1FB5" w:rsidRPr="00C609EF" w:rsidRDefault="00603F08" w:rsidP="005A7315">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A presentation prepared </w:t>
            </w:r>
            <w:r w:rsidR="008101A6">
              <w:rPr>
                <w:rFonts w:ascii="Times New Roman" w:hAnsi="Times New Roman" w:cs="Times New Roman"/>
                <w:color w:val="000000" w:themeColor="text1"/>
                <w:sz w:val="24"/>
                <w:szCs w:val="24"/>
              </w:rPr>
              <w:t xml:space="preserve">including basic information of </w:t>
            </w:r>
            <w:r w:rsidR="008F5EEE">
              <w:rPr>
                <w:rFonts w:ascii="Times New Roman" w:hAnsi="Times New Roman" w:cs="Times New Roman"/>
                <w:color w:val="000000" w:themeColor="text1"/>
                <w:sz w:val="24"/>
                <w:szCs w:val="24"/>
              </w:rPr>
              <w:t>the project</w:t>
            </w:r>
            <w:r w:rsidR="008101A6">
              <w:rPr>
                <w:rFonts w:ascii="Times New Roman" w:hAnsi="Times New Roman" w:cs="Times New Roman"/>
                <w:color w:val="000000" w:themeColor="text1"/>
                <w:sz w:val="24"/>
                <w:szCs w:val="24"/>
              </w:rPr>
              <w:t xml:space="preserve">. The presentation </w:t>
            </w:r>
            <w:r w:rsidRPr="00C609EF">
              <w:rPr>
                <w:rFonts w:ascii="Times New Roman" w:hAnsi="Times New Roman" w:cs="Times New Roman"/>
                <w:color w:val="000000" w:themeColor="text1"/>
                <w:sz w:val="24"/>
                <w:szCs w:val="24"/>
              </w:rPr>
              <w:t xml:space="preserve">distributed to </w:t>
            </w:r>
            <w:r w:rsidR="00B31958">
              <w:rPr>
                <w:rFonts w:ascii="Times New Roman" w:hAnsi="Times New Roman" w:cs="Times New Roman"/>
                <w:color w:val="000000" w:themeColor="text1"/>
                <w:sz w:val="24"/>
                <w:szCs w:val="24"/>
              </w:rPr>
              <w:t xml:space="preserve">the </w:t>
            </w:r>
            <w:r w:rsidRPr="00C609EF">
              <w:rPr>
                <w:rFonts w:ascii="Times New Roman" w:hAnsi="Times New Roman" w:cs="Times New Roman"/>
                <w:color w:val="000000" w:themeColor="text1"/>
                <w:sz w:val="24"/>
                <w:szCs w:val="24"/>
              </w:rPr>
              <w:t>Department of Fisheries (DoF), Ministry of Fisheries and Live</w:t>
            </w:r>
            <w:r w:rsidR="0023152F" w:rsidRPr="00C609EF">
              <w:rPr>
                <w:rFonts w:ascii="Times New Roman" w:hAnsi="Times New Roman" w:cs="Times New Roman"/>
                <w:color w:val="000000" w:themeColor="text1"/>
                <w:sz w:val="24"/>
                <w:szCs w:val="24"/>
              </w:rPr>
              <w:t>s</w:t>
            </w:r>
            <w:r w:rsidRPr="00C609EF">
              <w:rPr>
                <w:rFonts w:ascii="Times New Roman" w:hAnsi="Times New Roman" w:cs="Times New Roman"/>
                <w:color w:val="000000" w:themeColor="text1"/>
                <w:sz w:val="24"/>
                <w:szCs w:val="24"/>
              </w:rPr>
              <w:t>tock</w:t>
            </w:r>
            <w:r w:rsidR="008101A6">
              <w:rPr>
                <w:rFonts w:ascii="Times New Roman" w:hAnsi="Times New Roman" w:cs="Times New Roman"/>
                <w:color w:val="000000" w:themeColor="text1"/>
                <w:sz w:val="24"/>
                <w:szCs w:val="24"/>
              </w:rPr>
              <w:t xml:space="preserve"> (MOFL)</w:t>
            </w:r>
            <w:r w:rsidRPr="00C609EF">
              <w:rPr>
                <w:rFonts w:ascii="Times New Roman" w:hAnsi="Times New Roman" w:cs="Times New Roman"/>
                <w:color w:val="000000" w:themeColor="text1"/>
                <w:sz w:val="24"/>
                <w:szCs w:val="24"/>
              </w:rPr>
              <w:t xml:space="preserve">, Government of Bangladesh, EU Delegation </w:t>
            </w:r>
            <w:r w:rsidR="004D1E89" w:rsidRPr="00C609EF">
              <w:rPr>
                <w:rFonts w:ascii="Times New Roman" w:hAnsi="Times New Roman" w:cs="Times New Roman"/>
                <w:color w:val="000000" w:themeColor="text1"/>
                <w:sz w:val="24"/>
                <w:szCs w:val="24"/>
              </w:rPr>
              <w:t xml:space="preserve">(EUD) </w:t>
            </w:r>
            <w:r w:rsidRPr="00C609EF">
              <w:rPr>
                <w:rFonts w:ascii="Times New Roman" w:hAnsi="Times New Roman" w:cs="Times New Roman"/>
                <w:color w:val="000000" w:themeColor="text1"/>
                <w:sz w:val="24"/>
                <w:szCs w:val="24"/>
              </w:rPr>
              <w:t>office in Dhaka (annex 1)</w:t>
            </w:r>
            <w:r w:rsidR="00AA3F9F" w:rsidRPr="00C609EF">
              <w:rPr>
                <w:rFonts w:ascii="Times New Roman" w:hAnsi="Times New Roman" w:cs="Times New Roman"/>
                <w:color w:val="000000" w:themeColor="text1"/>
                <w:sz w:val="24"/>
                <w:szCs w:val="24"/>
              </w:rPr>
              <w:t>.</w:t>
            </w:r>
          </w:p>
        </w:tc>
      </w:tr>
      <w:tr w:rsidR="00450EA6" w:rsidRPr="00C609EF" w14:paraId="59B62601" w14:textId="77777777" w:rsidTr="00C503A5">
        <w:tc>
          <w:tcPr>
            <w:tcW w:w="2965" w:type="dxa"/>
          </w:tcPr>
          <w:p w14:paraId="5CC0A48A" w14:textId="6802794A" w:rsidR="00450EA6" w:rsidRPr="00C609EF" w:rsidRDefault="00450EA6">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Progress review meetings</w:t>
            </w:r>
          </w:p>
        </w:tc>
        <w:tc>
          <w:tcPr>
            <w:tcW w:w="6385" w:type="dxa"/>
          </w:tcPr>
          <w:p w14:paraId="6575226A" w14:textId="72C5036A" w:rsidR="00450EA6" w:rsidRPr="00C609EF" w:rsidRDefault="00AA3F9F" w:rsidP="005A7315">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Participated </w:t>
            </w:r>
            <w:r w:rsidR="005A7315">
              <w:rPr>
                <w:rFonts w:ascii="Times New Roman" w:hAnsi="Times New Roman" w:cs="Times New Roman"/>
                <w:color w:val="000000" w:themeColor="text1"/>
                <w:sz w:val="24"/>
                <w:szCs w:val="24"/>
              </w:rPr>
              <w:t xml:space="preserve">in </w:t>
            </w:r>
            <w:r w:rsidRPr="00C609EF">
              <w:rPr>
                <w:rFonts w:ascii="Times New Roman" w:hAnsi="Times New Roman" w:cs="Times New Roman"/>
                <w:color w:val="000000" w:themeColor="text1"/>
                <w:sz w:val="24"/>
                <w:szCs w:val="24"/>
              </w:rPr>
              <w:t xml:space="preserve">virtual </w:t>
            </w:r>
            <w:r w:rsidR="00450EA6" w:rsidRPr="00C609EF">
              <w:rPr>
                <w:rFonts w:ascii="Times New Roman" w:hAnsi="Times New Roman" w:cs="Times New Roman"/>
                <w:color w:val="000000" w:themeColor="text1"/>
                <w:sz w:val="24"/>
                <w:szCs w:val="24"/>
              </w:rPr>
              <w:t>progress review meeting</w:t>
            </w:r>
            <w:r w:rsidRPr="00C609EF">
              <w:rPr>
                <w:rFonts w:ascii="Times New Roman" w:hAnsi="Times New Roman" w:cs="Times New Roman"/>
                <w:color w:val="000000" w:themeColor="text1"/>
                <w:sz w:val="24"/>
                <w:szCs w:val="24"/>
              </w:rPr>
              <w:t>s</w:t>
            </w:r>
            <w:r w:rsidR="00450EA6" w:rsidRPr="00C609EF">
              <w:rPr>
                <w:rFonts w:ascii="Times New Roman" w:hAnsi="Times New Roman" w:cs="Times New Roman"/>
                <w:color w:val="000000" w:themeColor="text1"/>
                <w:sz w:val="24"/>
                <w:szCs w:val="24"/>
              </w:rPr>
              <w:t xml:space="preserve"> </w:t>
            </w:r>
            <w:r w:rsidR="008F5EEE">
              <w:rPr>
                <w:rFonts w:ascii="Times New Roman" w:hAnsi="Times New Roman" w:cs="Times New Roman"/>
                <w:color w:val="000000" w:themeColor="text1"/>
                <w:sz w:val="24"/>
                <w:szCs w:val="24"/>
              </w:rPr>
              <w:t xml:space="preserve">together with </w:t>
            </w:r>
            <w:r w:rsidR="005A7315">
              <w:rPr>
                <w:rFonts w:ascii="Times New Roman" w:hAnsi="Times New Roman" w:cs="Times New Roman"/>
                <w:color w:val="000000" w:themeColor="text1"/>
                <w:sz w:val="24"/>
                <w:szCs w:val="24"/>
              </w:rPr>
              <w:t xml:space="preserve">EUD office and WorldFish Country Director </w:t>
            </w:r>
            <w:r w:rsidR="00450EA6" w:rsidRPr="00C609EF">
              <w:rPr>
                <w:rFonts w:ascii="Times New Roman" w:hAnsi="Times New Roman" w:cs="Times New Roman"/>
                <w:color w:val="000000" w:themeColor="text1"/>
                <w:sz w:val="24"/>
                <w:szCs w:val="24"/>
              </w:rPr>
              <w:t>held in April and May</w:t>
            </w:r>
            <w:r w:rsidR="008F5EEE">
              <w:rPr>
                <w:rFonts w:ascii="Times New Roman" w:hAnsi="Times New Roman" w:cs="Times New Roman"/>
                <w:color w:val="000000" w:themeColor="text1"/>
                <w:sz w:val="24"/>
                <w:szCs w:val="24"/>
              </w:rPr>
              <w:t xml:space="preserve"> 2020</w:t>
            </w:r>
            <w:r w:rsidR="00450EA6" w:rsidRPr="00C609EF">
              <w:rPr>
                <w:rFonts w:ascii="Times New Roman" w:hAnsi="Times New Roman" w:cs="Times New Roman"/>
                <w:color w:val="000000" w:themeColor="text1"/>
                <w:sz w:val="24"/>
                <w:szCs w:val="24"/>
              </w:rPr>
              <w:t>. Meeting minutes and progress reports submitted to EUD</w:t>
            </w:r>
            <w:r w:rsidRPr="00C609EF">
              <w:rPr>
                <w:rFonts w:ascii="Times New Roman" w:hAnsi="Times New Roman" w:cs="Times New Roman"/>
                <w:color w:val="000000" w:themeColor="text1"/>
                <w:sz w:val="24"/>
                <w:szCs w:val="24"/>
              </w:rPr>
              <w:t xml:space="preserve"> office</w:t>
            </w:r>
            <w:r w:rsidR="006410A0" w:rsidRPr="00C609EF">
              <w:rPr>
                <w:rFonts w:ascii="Times New Roman" w:hAnsi="Times New Roman" w:cs="Times New Roman"/>
                <w:color w:val="000000" w:themeColor="text1"/>
                <w:sz w:val="24"/>
                <w:szCs w:val="24"/>
              </w:rPr>
              <w:t xml:space="preserve"> (annex</w:t>
            </w:r>
            <w:r w:rsidR="007C1D67" w:rsidRPr="00C609EF">
              <w:rPr>
                <w:rFonts w:ascii="Times New Roman" w:hAnsi="Times New Roman" w:cs="Times New Roman"/>
                <w:color w:val="000000" w:themeColor="text1"/>
                <w:sz w:val="24"/>
                <w:szCs w:val="24"/>
              </w:rPr>
              <w:t xml:space="preserve"> 2</w:t>
            </w:r>
            <w:r w:rsidR="006410A0" w:rsidRPr="00C609EF">
              <w:rPr>
                <w:rFonts w:ascii="Times New Roman" w:hAnsi="Times New Roman" w:cs="Times New Roman"/>
                <w:color w:val="000000" w:themeColor="text1"/>
                <w:sz w:val="24"/>
                <w:szCs w:val="24"/>
              </w:rPr>
              <w:t>)</w:t>
            </w:r>
            <w:r w:rsidRPr="00C609EF">
              <w:rPr>
                <w:rFonts w:ascii="Times New Roman" w:hAnsi="Times New Roman" w:cs="Times New Roman"/>
                <w:color w:val="000000" w:themeColor="text1"/>
                <w:sz w:val="24"/>
                <w:szCs w:val="24"/>
              </w:rPr>
              <w:t>.</w:t>
            </w:r>
          </w:p>
        </w:tc>
      </w:tr>
      <w:tr w:rsidR="00EC1FB5" w:rsidRPr="00C609EF" w14:paraId="22C949E9" w14:textId="77777777" w:rsidTr="00C503A5">
        <w:tc>
          <w:tcPr>
            <w:tcW w:w="2965" w:type="dxa"/>
          </w:tcPr>
          <w:p w14:paraId="614D2AF9" w14:textId="741269B1" w:rsidR="00EC1FB5" w:rsidRPr="00C609EF" w:rsidRDefault="00C44FB3">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DeSIRA webpage information</w:t>
            </w:r>
          </w:p>
        </w:tc>
        <w:tc>
          <w:tcPr>
            <w:tcW w:w="6385" w:type="dxa"/>
          </w:tcPr>
          <w:p w14:paraId="68767091" w14:textId="39409AD8" w:rsidR="00EC1FB5" w:rsidRPr="00C609EF" w:rsidRDefault="00AA660E" w:rsidP="00E32C5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00603F08" w:rsidRPr="00C609EF">
              <w:rPr>
                <w:rFonts w:ascii="Times New Roman" w:hAnsi="Times New Roman" w:cs="Times New Roman"/>
                <w:color w:val="000000" w:themeColor="text1"/>
                <w:sz w:val="24"/>
                <w:szCs w:val="24"/>
              </w:rPr>
              <w:t xml:space="preserve">document prepared </w:t>
            </w:r>
            <w:r w:rsidR="00E32C5F">
              <w:rPr>
                <w:rFonts w:ascii="Times New Roman" w:hAnsi="Times New Roman" w:cs="Times New Roman"/>
                <w:color w:val="000000" w:themeColor="text1"/>
                <w:sz w:val="24"/>
                <w:szCs w:val="24"/>
              </w:rPr>
              <w:t xml:space="preserve">for DeSIRA webpage including information on project objectives, background, theory of change to achieve the objectives, impact pathways, main activities, work packages, domestic and international stakeholders. The document </w:t>
            </w:r>
            <w:r w:rsidR="00EF30FD">
              <w:rPr>
                <w:rFonts w:ascii="Times New Roman" w:hAnsi="Times New Roman" w:cs="Times New Roman"/>
                <w:color w:val="000000" w:themeColor="text1"/>
                <w:sz w:val="24"/>
                <w:szCs w:val="24"/>
              </w:rPr>
              <w:t xml:space="preserve">was </w:t>
            </w:r>
            <w:r w:rsidR="00603F08" w:rsidRPr="00C609EF">
              <w:rPr>
                <w:rFonts w:ascii="Times New Roman" w:hAnsi="Times New Roman" w:cs="Times New Roman"/>
                <w:color w:val="000000" w:themeColor="text1"/>
                <w:sz w:val="24"/>
                <w:szCs w:val="24"/>
              </w:rPr>
              <w:t xml:space="preserve">submitted to </w:t>
            </w:r>
            <w:r w:rsidR="004D1E89" w:rsidRPr="00C609EF">
              <w:rPr>
                <w:rFonts w:ascii="Times New Roman" w:hAnsi="Times New Roman" w:cs="Times New Roman"/>
                <w:color w:val="000000" w:themeColor="text1"/>
                <w:sz w:val="24"/>
                <w:szCs w:val="24"/>
              </w:rPr>
              <w:t xml:space="preserve">EUD </w:t>
            </w:r>
            <w:r w:rsidR="007C1D67" w:rsidRPr="00C609EF">
              <w:rPr>
                <w:rFonts w:ascii="Times New Roman" w:hAnsi="Times New Roman" w:cs="Times New Roman"/>
                <w:color w:val="000000" w:themeColor="text1"/>
                <w:sz w:val="24"/>
                <w:szCs w:val="24"/>
              </w:rPr>
              <w:t>Office, Dhaka (annex 3</w:t>
            </w:r>
            <w:r w:rsidR="00603F08" w:rsidRPr="00C609EF">
              <w:rPr>
                <w:rFonts w:ascii="Times New Roman" w:hAnsi="Times New Roman" w:cs="Times New Roman"/>
                <w:color w:val="000000" w:themeColor="text1"/>
                <w:sz w:val="24"/>
                <w:szCs w:val="24"/>
              </w:rPr>
              <w:t>)</w:t>
            </w:r>
            <w:r w:rsidR="00AA3F9F" w:rsidRPr="00C609EF">
              <w:rPr>
                <w:rFonts w:ascii="Times New Roman" w:hAnsi="Times New Roman" w:cs="Times New Roman"/>
                <w:color w:val="000000" w:themeColor="text1"/>
                <w:sz w:val="24"/>
                <w:szCs w:val="24"/>
              </w:rPr>
              <w:t>.</w:t>
            </w:r>
          </w:p>
        </w:tc>
      </w:tr>
      <w:tr w:rsidR="00EC1FB5" w:rsidRPr="00C609EF" w14:paraId="7F900441" w14:textId="77777777" w:rsidTr="00C503A5">
        <w:tc>
          <w:tcPr>
            <w:tcW w:w="2965" w:type="dxa"/>
          </w:tcPr>
          <w:p w14:paraId="10F2ED09" w14:textId="6A214A34" w:rsidR="00EC1FB5" w:rsidRPr="00C609EF" w:rsidRDefault="00C44FB3">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Recruitment of project staff</w:t>
            </w:r>
          </w:p>
        </w:tc>
        <w:tc>
          <w:tcPr>
            <w:tcW w:w="6385" w:type="dxa"/>
          </w:tcPr>
          <w:p w14:paraId="527C2478" w14:textId="2C8DE1CF" w:rsidR="00EC1FB5" w:rsidRPr="00C609EF" w:rsidRDefault="00603F08" w:rsidP="00603F08">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The position advertised in bdjobs, candidates </w:t>
            </w:r>
            <w:r w:rsidR="000A20B6" w:rsidRPr="00C609EF">
              <w:rPr>
                <w:rFonts w:ascii="Times New Roman" w:hAnsi="Times New Roman" w:cs="Times New Roman"/>
                <w:color w:val="000000" w:themeColor="text1"/>
                <w:sz w:val="24"/>
                <w:szCs w:val="24"/>
              </w:rPr>
              <w:t>were shortlisted</w:t>
            </w:r>
            <w:r w:rsidR="007C1D67" w:rsidRPr="00C609EF">
              <w:rPr>
                <w:rFonts w:ascii="Times New Roman" w:hAnsi="Times New Roman" w:cs="Times New Roman"/>
                <w:color w:val="000000" w:themeColor="text1"/>
                <w:sz w:val="24"/>
                <w:szCs w:val="24"/>
              </w:rPr>
              <w:t>.</w:t>
            </w:r>
          </w:p>
        </w:tc>
      </w:tr>
      <w:tr w:rsidR="002E2426" w:rsidRPr="00C609EF" w14:paraId="7F45D03F" w14:textId="77777777" w:rsidTr="00C503A5">
        <w:tc>
          <w:tcPr>
            <w:tcW w:w="2965" w:type="dxa"/>
          </w:tcPr>
          <w:p w14:paraId="1F39D502" w14:textId="1888F527" w:rsidR="002E2426" w:rsidRPr="00C609EF" w:rsidRDefault="002E242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Risk assessment due to COVID-19</w:t>
            </w:r>
          </w:p>
        </w:tc>
        <w:tc>
          <w:tcPr>
            <w:tcW w:w="6385" w:type="dxa"/>
          </w:tcPr>
          <w:p w14:paraId="08AD669A" w14:textId="0AC43C15" w:rsidR="002E2426" w:rsidRPr="00C609EF" w:rsidRDefault="002E2426" w:rsidP="002E242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report on risk assessment for program implementation and financial implication due to COVID-19 was prepared (annex 4)</w:t>
            </w:r>
            <w:r w:rsidR="00B31958">
              <w:rPr>
                <w:rFonts w:ascii="Times New Roman" w:hAnsi="Times New Roman" w:cs="Times New Roman"/>
                <w:color w:val="000000" w:themeColor="text1"/>
                <w:sz w:val="24"/>
                <w:szCs w:val="24"/>
              </w:rPr>
              <w:t>.</w:t>
            </w:r>
          </w:p>
        </w:tc>
      </w:tr>
      <w:tr w:rsidR="00EC1FB5" w:rsidRPr="00C609EF" w14:paraId="7990AB5B" w14:textId="77777777" w:rsidTr="00C503A5">
        <w:tc>
          <w:tcPr>
            <w:tcW w:w="2965" w:type="dxa"/>
          </w:tcPr>
          <w:p w14:paraId="53002AB2" w14:textId="56BFA1D5" w:rsidR="00EC1FB5" w:rsidRPr="00C609EF" w:rsidRDefault="00C44FB3">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Recruitment of International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Expert</w:t>
            </w:r>
          </w:p>
        </w:tc>
        <w:tc>
          <w:tcPr>
            <w:tcW w:w="6385" w:type="dxa"/>
          </w:tcPr>
          <w:p w14:paraId="4872DCE2" w14:textId="0A736AF0" w:rsidR="00EC1FB5" w:rsidRPr="00C609EF" w:rsidRDefault="00603F08" w:rsidP="00C83B2E">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The </w:t>
            </w:r>
            <w:r w:rsidR="00C44FB3" w:rsidRPr="00C609EF">
              <w:rPr>
                <w:rFonts w:ascii="Times New Roman" w:hAnsi="Times New Roman" w:cs="Times New Roman"/>
                <w:color w:val="000000" w:themeColor="text1"/>
                <w:sz w:val="24"/>
                <w:szCs w:val="24"/>
              </w:rPr>
              <w:t xml:space="preserve">terms of reference </w:t>
            </w:r>
            <w:r w:rsidRPr="00C609EF">
              <w:rPr>
                <w:rFonts w:ascii="Times New Roman" w:hAnsi="Times New Roman" w:cs="Times New Roman"/>
                <w:color w:val="000000" w:themeColor="text1"/>
                <w:sz w:val="24"/>
                <w:szCs w:val="24"/>
              </w:rPr>
              <w:t>(</w:t>
            </w:r>
            <w:r w:rsidR="00C83B2E" w:rsidRPr="00C609EF">
              <w:rPr>
                <w:rFonts w:ascii="Times New Roman" w:hAnsi="Times New Roman" w:cs="Times New Roman"/>
                <w:color w:val="000000" w:themeColor="text1"/>
                <w:sz w:val="24"/>
                <w:szCs w:val="24"/>
              </w:rPr>
              <w:t>a</w:t>
            </w:r>
            <w:r w:rsidRPr="00C609EF">
              <w:rPr>
                <w:rFonts w:ascii="Times New Roman" w:hAnsi="Times New Roman" w:cs="Times New Roman"/>
                <w:color w:val="000000" w:themeColor="text1"/>
                <w:sz w:val="24"/>
                <w:szCs w:val="24"/>
              </w:rPr>
              <w:t>nnex</w:t>
            </w:r>
            <w:r w:rsidR="002E2426">
              <w:rPr>
                <w:rFonts w:ascii="Times New Roman" w:hAnsi="Times New Roman" w:cs="Times New Roman"/>
                <w:color w:val="000000" w:themeColor="text1"/>
                <w:sz w:val="24"/>
                <w:szCs w:val="24"/>
              </w:rPr>
              <w:t xml:space="preserve"> 5</w:t>
            </w:r>
            <w:r w:rsidRPr="00C609EF">
              <w:rPr>
                <w:rFonts w:ascii="Times New Roman" w:hAnsi="Times New Roman" w:cs="Times New Roman"/>
                <w:color w:val="000000" w:themeColor="text1"/>
                <w:sz w:val="24"/>
                <w:szCs w:val="24"/>
              </w:rPr>
              <w:t xml:space="preserve">) of international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expert </w:t>
            </w:r>
            <w:r w:rsidR="0078289B">
              <w:rPr>
                <w:rFonts w:ascii="Times New Roman" w:hAnsi="Times New Roman" w:cs="Times New Roman"/>
                <w:color w:val="000000" w:themeColor="text1"/>
                <w:sz w:val="24"/>
                <w:szCs w:val="24"/>
              </w:rPr>
              <w:t xml:space="preserve">was </w:t>
            </w:r>
            <w:r w:rsidRPr="00C609EF">
              <w:rPr>
                <w:rFonts w:ascii="Times New Roman" w:hAnsi="Times New Roman" w:cs="Times New Roman"/>
                <w:color w:val="000000" w:themeColor="text1"/>
                <w:sz w:val="24"/>
                <w:szCs w:val="24"/>
              </w:rPr>
              <w:t>prepared, advertised in WorldFish website,</w:t>
            </w:r>
            <w:r w:rsidR="0078289B">
              <w:rPr>
                <w:rFonts w:ascii="Times New Roman" w:hAnsi="Times New Roman" w:cs="Times New Roman"/>
                <w:color w:val="000000" w:themeColor="text1"/>
                <w:sz w:val="24"/>
                <w:szCs w:val="24"/>
              </w:rPr>
              <w:t xml:space="preserve"> contract prepared and recruitment finalized</w:t>
            </w:r>
            <w:r w:rsidRPr="00C609EF">
              <w:rPr>
                <w:rFonts w:ascii="Times New Roman" w:hAnsi="Times New Roman" w:cs="Times New Roman"/>
                <w:color w:val="000000" w:themeColor="text1"/>
                <w:sz w:val="24"/>
                <w:szCs w:val="24"/>
              </w:rPr>
              <w:t xml:space="preserve">. </w:t>
            </w:r>
          </w:p>
        </w:tc>
      </w:tr>
      <w:tr w:rsidR="00EC1FB5" w:rsidRPr="00C609EF" w14:paraId="683D9B40" w14:textId="77777777" w:rsidTr="00C503A5">
        <w:tc>
          <w:tcPr>
            <w:tcW w:w="2965" w:type="dxa"/>
          </w:tcPr>
          <w:p w14:paraId="3E0AB96B" w14:textId="1F2EF233" w:rsidR="00EC1FB5" w:rsidRPr="00C609EF" w:rsidRDefault="00603F08">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Collaboration with national stakeholders</w:t>
            </w:r>
          </w:p>
        </w:tc>
        <w:tc>
          <w:tcPr>
            <w:tcW w:w="6385" w:type="dxa"/>
          </w:tcPr>
          <w:p w14:paraId="3C782559" w14:textId="57ABB697" w:rsidR="00EC1FB5" w:rsidRPr="00C609EF" w:rsidRDefault="00E044A5" w:rsidP="0075323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w:t>
            </w:r>
            <w:r w:rsidR="002E55A4" w:rsidRPr="00C609EF">
              <w:rPr>
                <w:rFonts w:ascii="Times New Roman" w:hAnsi="Times New Roman" w:cs="Times New Roman"/>
                <w:color w:val="000000" w:themeColor="text1"/>
                <w:sz w:val="24"/>
                <w:szCs w:val="24"/>
              </w:rPr>
              <w:t>overnment institutions</w:t>
            </w:r>
            <w:r w:rsidR="00150647" w:rsidRPr="00C609EF">
              <w:rPr>
                <w:rFonts w:ascii="Times New Roman" w:hAnsi="Times New Roman" w:cs="Times New Roman"/>
                <w:color w:val="000000" w:themeColor="text1"/>
                <w:sz w:val="24"/>
                <w:szCs w:val="24"/>
              </w:rPr>
              <w:t xml:space="preserve"> </w:t>
            </w:r>
            <w:r w:rsidR="001C009E">
              <w:rPr>
                <w:rFonts w:ascii="Times New Roman" w:hAnsi="Times New Roman" w:cs="Times New Roman"/>
                <w:color w:val="000000" w:themeColor="text1"/>
                <w:sz w:val="24"/>
                <w:szCs w:val="24"/>
              </w:rPr>
              <w:t xml:space="preserve">including </w:t>
            </w:r>
            <w:r w:rsidR="00603F08" w:rsidRPr="00C609EF">
              <w:rPr>
                <w:rFonts w:ascii="Times New Roman" w:hAnsi="Times New Roman" w:cs="Times New Roman"/>
                <w:color w:val="000000" w:themeColor="text1"/>
                <w:sz w:val="24"/>
                <w:szCs w:val="24"/>
              </w:rPr>
              <w:t>DoF</w:t>
            </w:r>
            <w:r>
              <w:rPr>
                <w:rFonts w:ascii="Times New Roman" w:hAnsi="Times New Roman" w:cs="Times New Roman"/>
                <w:color w:val="000000" w:themeColor="text1"/>
                <w:sz w:val="24"/>
                <w:szCs w:val="24"/>
              </w:rPr>
              <w:t xml:space="preserve"> (annex 6</w:t>
            </w:r>
            <w:r w:rsidR="00C83B2E" w:rsidRPr="00C609EF">
              <w:rPr>
                <w:rFonts w:ascii="Times New Roman" w:hAnsi="Times New Roman" w:cs="Times New Roman"/>
                <w:color w:val="000000" w:themeColor="text1"/>
                <w:sz w:val="24"/>
                <w:szCs w:val="24"/>
              </w:rPr>
              <w:t>)</w:t>
            </w:r>
            <w:r w:rsidR="00603F08" w:rsidRPr="00C609EF">
              <w:rPr>
                <w:rFonts w:ascii="Times New Roman" w:hAnsi="Times New Roman" w:cs="Times New Roman"/>
                <w:color w:val="000000" w:themeColor="text1"/>
                <w:sz w:val="24"/>
                <w:szCs w:val="24"/>
              </w:rPr>
              <w:t>, Bangladesh Fis</w:t>
            </w:r>
            <w:r w:rsidR="00753232">
              <w:rPr>
                <w:rFonts w:ascii="Times New Roman" w:hAnsi="Times New Roman" w:cs="Times New Roman"/>
                <w:color w:val="000000" w:themeColor="text1"/>
                <w:sz w:val="24"/>
                <w:szCs w:val="24"/>
              </w:rPr>
              <w:t>heries R</w:t>
            </w:r>
            <w:r w:rsidR="00603F08" w:rsidRPr="00C609EF">
              <w:rPr>
                <w:rFonts w:ascii="Times New Roman" w:hAnsi="Times New Roman" w:cs="Times New Roman"/>
                <w:color w:val="000000" w:themeColor="text1"/>
                <w:sz w:val="24"/>
                <w:szCs w:val="24"/>
              </w:rPr>
              <w:t>esearch Institute (BFRI)</w:t>
            </w:r>
            <w:r>
              <w:rPr>
                <w:rFonts w:ascii="Times New Roman" w:hAnsi="Times New Roman" w:cs="Times New Roman"/>
                <w:color w:val="000000" w:themeColor="text1"/>
                <w:sz w:val="24"/>
                <w:szCs w:val="24"/>
              </w:rPr>
              <w:t xml:space="preserve"> (annex 7</w:t>
            </w:r>
            <w:r w:rsidR="00C83B2E" w:rsidRPr="00C609EF">
              <w:rPr>
                <w:rFonts w:ascii="Times New Roman" w:hAnsi="Times New Roman" w:cs="Times New Roman"/>
                <w:color w:val="000000" w:themeColor="text1"/>
                <w:sz w:val="24"/>
                <w:szCs w:val="24"/>
              </w:rPr>
              <w:t>)</w:t>
            </w:r>
            <w:r w:rsidR="00603F08" w:rsidRPr="00C609EF">
              <w:rPr>
                <w:rFonts w:ascii="Times New Roman" w:hAnsi="Times New Roman" w:cs="Times New Roman"/>
                <w:color w:val="000000" w:themeColor="text1"/>
                <w:sz w:val="24"/>
                <w:szCs w:val="24"/>
              </w:rPr>
              <w:t xml:space="preserve">, Bangladesh </w:t>
            </w:r>
            <w:r w:rsidR="00753232" w:rsidRPr="00C609EF">
              <w:rPr>
                <w:rFonts w:ascii="Times New Roman" w:hAnsi="Times New Roman" w:cs="Times New Roman"/>
                <w:color w:val="000000" w:themeColor="text1"/>
                <w:sz w:val="24"/>
                <w:szCs w:val="24"/>
              </w:rPr>
              <w:t xml:space="preserve">Small Cottage </w:t>
            </w:r>
            <w:r w:rsidR="00753232">
              <w:rPr>
                <w:rFonts w:ascii="Times New Roman" w:hAnsi="Times New Roman" w:cs="Times New Roman"/>
                <w:color w:val="000000" w:themeColor="text1"/>
                <w:sz w:val="24"/>
                <w:szCs w:val="24"/>
              </w:rPr>
              <w:t>a</w:t>
            </w:r>
            <w:r w:rsidR="00753232" w:rsidRPr="00C609EF">
              <w:rPr>
                <w:rFonts w:ascii="Times New Roman" w:hAnsi="Times New Roman" w:cs="Times New Roman"/>
                <w:color w:val="000000" w:themeColor="text1"/>
                <w:sz w:val="24"/>
                <w:szCs w:val="24"/>
              </w:rPr>
              <w:t xml:space="preserve">nd Industries Corporation </w:t>
            </w:r>
            <w:r w:rsidR="00603F08" w:rsidRPr="00C609EF">
              <w:rPr>
                <w:rFonts w:ascii="Times New Roman" w:hAnsi="Times New Roman" w:cs="Times New Roman"/>
                <w:color w:val="000000" w:themeColor="text1"/>
                <w:sz w:val="24"/>
                <w:szCs w:val="24"/>
              </w:rPr>
              <w:t>(</w:t>
            </w:r>
            <w:r w:rsidR="002E55A4" w:rsidRPr="00C609EF">
              <w:rPr>
                <w:rFonts w:ascii="Times New Roman" w:hAnsi="Times New Roman" w:cs="Times New Roman"/>
                <w:color w:val="000000" w:themeColor="text1"/>
                <w:sz w:val="24"/>
                <w:szCs w:val="24"/>
              </w:rPr>
              <w:t xml:space="preserve">BSCIC); </w:t>
            </w:r>
            <w:r w:rsidR="00753232">
              <w:rPr>
                <w:rFonts w:ascii="Times New Roman" w:hAnsi="Times New Roman" w:cs="Times New Roman"/>
                <w:color w:val="000000" w:themeColor="text1"/>
                <w:sz w:val="24"/>
                <w:szCs w:val="24"/>
              </w:rPr>
              <w:t>N</w:t>
            </w:r>
            <w:r w:rsidR="002E55A4" w:rsidRPr="00C609EF">
              <w:rPr>
                <w:rFonts w:ascii="Times New Roman" w:hAnsi="Times New Roman" w:cs="Times New Roman"/>
                <w:color w:val="000000" w:themeColor="text1"/>
                <w:sz w:val="24"/>
                <w:szCs w:val="24"/>
              </w:rPr>
              <w:t>on-</w:t>
            </w:r>
            <w:r w:rsidR="00753232" w:rsidRPr="00C609EF">
              <w:rPr>
                <w:rFonts w:ascii="Times New Roman" w:hAnsi="Times New Roman" w:cs="Times New Roman"/>
                <w:color w:val="000000" w:themeColor="text1"/>
                <w:sz w:val="24"/>
                <w:szCs w:val="24"/>
              </w:rPr>
              <w:t>Government Organizations</w:t>
            </w:r>
            <w:r w:rsidR="00167E4D">
              <w:rPr>
                <w:rFonts w:ascii="Times New Roman" w:hAnsi="Times New Roman" w:cs="Times New Roman"/>
                <w:color w:val="000000" w:themeColor="text1"/>
                <w:sz w:val="24"/>
                <w:szCs w:val="24"/>
              </w:rPr>
              <w:t xml:space="preserve"> (NGO)</w:t>
            </w:r>
            <w:r w:rsidR="00753232" w:rsidRPr="00C609EF">
              <w:rPr>
                <w:rFonts w:ascii="Times New Roman" w:hAnsi="Times New Roman" w:cs="Times New Roman"/>
                <w:color w:val="000000" w:themeColor="text1"/>
                <w:sz w:val="24"/>
                <w:szCs w:val="24"/>
              </w:rPr>
              <w:t xml:space="preserve"> </w:t>
            </w:r>
            <w:r w:rsidR="002E55A4" w:rsidRPr="00C609EF">
              <w:rPr>
                <w:rFonts w:ascii="Times New Roman" w:hAnsi="Times New Roman" w:cs="Times New Roman"/>
                <w:color w:val="000000" w:themeColor="text1"/>
                <w:sz w:val="24"/>
                <w:szCs w:val="24"/>
              </w:rPr>
              <w:t xml:space="preserve">including Coast Trust, Prottyashi, Shushilan; private companies Modern </w:t>
            </w:r>
            <w:r w:rsidR="00753232" w:rsidRPr="00C609EF">
              <w:rPr>
                <w:rFonts w:ascii="Times New Roman" w:hAnsi="Times New Roman" w:cs="Times New Roman"/>
                <w:color w:val="000000" w:themeColor="text1"/>
                <w:sz w:val="24"/>
                <w:szCs w:val="24"/>
              </w:rPr>
              <w:t>Hatchery Limited</w:t>
            </w:r>
            <w:r w:rsidR="002E55A4" w:rsidRPr="00C609EF">
              <w:rPr>
                <w:rFonts w:ascii="Times New Roman" w:hAnsi="Times New Roman" w:cs="Times New Roman"/>
                <w:color w:val="000000" w:themeColor="text1"/>
                <w:sz w:val="24"/>
                <w:szCs w:val="24"/>
              </w:rPr>
              <w:t>, Golden Aquaculture</w:t>
            </w:r>
            <w:r w:rsidR="004A1078" w:rsidRPr="00C609EF">
              <w:rPr>
                <w:rFonts w:ascii="Times New Roman" w:hAnsi="Times New Roman" w:cs="Times New Roman"/>
                <w:color w:val="000000" w:themeColor="text1"/>
                <w:sz w:val="24"/>
                <w:szCs w:val="24"/>
              </w:rPr>
              <w:t xml:space="preserve"> Shrimp </w:t>
            </w:r>
            <w:r w:rsidR="00753232" w:rsidRPr="00C609EF">
              <w:rPr>
                <w:rFonts w:ascii="Times New Roman" w:hAnsi="Times New Roman" w:cs="Times New Roman"/>
                <w:color w:val="000000" w:themeColor="text1"/>
                <w:sz w:val="24"/>
                <w:szCs w:val="24"/>
              </w:rPr>
              <w:t>Hatchery Limited</w:t>
            </w:r>
            <w:r w:rsidR="004A1078" w:rsidRPr="00C609EF">
              <w:rPr>
                <w:rFonts w:ascii="Times New Roman" w:hAnsi="Times New Roman" w:cs="Times New Roman"/>
                <w:color w:val="000000" w:themeColor="text1"/>
                <w:sz w:val="24"/>
                <w:szCs w:val="24"/>
              </w:rPr>
              <w:t>, Fish T</w:t>
            </w:r>
            <w:r w:rsidR="002E55A4" w:rsidRPr="00C609EF">
              <w:rPr>
                <w:rFonts w:ascii="Times New Roman" w:hAnsi="Times New Roman" w:cs="Times New Roman"/>
                <w:color w:val="000000" w:themeColor="text1"/>
                <w:sz w:val="24"/>
                <w:szCs w:val="24"/>
              </w:rPr>
              <w:t>e</w:t>
            </w:r>
            <w:r w:rsidR="000721C9">
              <w:rPr>
                <w:rFonts w:ascii="Times New Roman" w:hAnsi="Times New Roman" w:cs="Times New Roman"/>
                <w:color w:val="000000" w:themeColor="text1"/>
                <w:sz w:val="24"/>
                <w:szCs w:val="24"/>
              </w:rPr>
              <w:t>ch (BD)</w:t>
            </w:r>
            <w:r>
              <w:rPr>
                <w:rFonts w:ascii="Times New Roman" w:hAnsi="Times New Roman" w:cs="Times New Roman"/>
                <w:color w:val="000000" w:themeColor="text1"/>
                <w:sz w:val="24"/>
                <w:szCs w:val="24"/>
              </w:rPr>
              <w:t xml:space="preserve"> Limited, Irwan </w:t>
            </w:r>
            <w:r w:rsidR="00753232">
              <w:rPr>
                <w:rFonts w:ascii="Times New Roman" w:hAnsi="Times New Roman" w:cs="Times New Roman"/>
                <w:color w:val="000000" w:themeColor="text1"/>
                <w:sz w:val="24"/>
                <w:szCs w:val="24"/>
              </w:rPr>
              <w:t xml:space="preserve">Trading </w:t>
            </w:r>
            <w:r>
              <w:rPr>
                <w:rFonts w:ascii="Times New Roman" w:hAnsi="Times New Roman" w:cs="Times New Roman"/>
                <w:color w:val="000000" w:themeColor="text1"/>
                <w:sz w:val="24"/>
                <w:szCs w:val="24"/>
              </w:rPr>
              <w:t xml:space="preserve">Limited expressed interest  </w:t>
            </w:r>
            <w:r w:rsidR="001C009E">
              <w:rPr>
                <w:rFonts w:ascii="Times New Roman" w:hAnsi="Times New Roman" w:cs="Times New Roman"/>
                <w:color w:val="000000" w:themeColor="text1"/>
                <w:sz w:val="24"/>
                <w:szCs w:val="24"/>
              </w:rPr>
              <w:t>to collaborate with the project activities.</w:t>
            </w:r>
          </w:p>
        </w:tc>
      </w:tr>
      <w:tr w:rsidR="00285A50" w:rsidRPr="00C609EF" w14:paraId="41E1DD34" w14:textId="77777777" w:rsidTr="00C503A5">
        <w:tc>
          <w:tcPr>
            <w:tcW w:w="2965" w:type="dxa"/>
          </w:tcPr>
          <w:p w14:paraId="08EEF684" w14:textId="3A9F6371" w:rsidR="00285A50" w:rsidRPr="00C609EF" w:rsidRDefault="00285A50" w:rsidP="00285A50">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Research in collaboration </w:t>
            </w:r>
          </w:p>
        </w:tc>
        <w:tc>
          <w:tcPr>
            <w:tcW w:w="6385" w:type="dxa"/>
          </w:tcPr>
          <w:p w14:paraId="5273DC93" w14:textId="2D4F328F" w:rsidR="00285A50" w:rsidRPr="00C609EF" w:rsidRDefault="006B50FB" w:rsidP="006B50F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Priority r</w:t>
            </w:r>
            <w:r w:rsidR="00285A50" w:rsidRPr="00C609EF">
              <w:rPr>
                <w:rFonts w:ascii="Times New Roman" w:hAnsi="Times New Roman" w:cs="Times New Roman"/>
                <w:color w:val="000000" w:themeColor="text1"/>
                <w:sz w:val="24"/>
                <w:szCs w:val="24"/>
              </w:rPr>
              <w:t xml:space="preserve">esearch </w:t>
            </w:r>
            <w:r>
              <w:rPr>
                <w:rFonts w:ascii="Times New Roman" w:hAnsi="Times New Roman" w:cs="Times New Roman"/>
                <w:color w:val="000000" w:themeColor="text1"/>
                <w:sz w:val="24"/>
                <w:szCs w:val="24"/>
              </w:rPr>
              <w:t xml:space="preserve">areas were </w:t>
            </w:r>
            <w:r w:rsidR="00285A50" w:rsidRPr="00C609EF">
              <w:rPr>
                <w:rFonts w:ascii="Times New Roman" w:hAnsi="Times New Roman" w:cs="Times New Roman"/>
                <w:color w:val="000000" w:themeColor="text1"/>
                <w:sz w:val="24"/>
                <w:szCs w:val="24"/>
              </w:rPr>
              <w:t xml:space="preserve">identified through guidance of </w:t>
            </w:r>
            <w:r w:rsidR="0023152F" w:rsidRPr="00C609EF">
              <w:rPr>
                <w:rFonts w:ascii="Times New Roman" w:hAnsi="Times New Roman" w:cs="Times New Roman"/>
                <w:i/>
                <w:color w:val="000000" w:themeColor="text1"/>
                <w:sz w:val="24"/>
                <w:szCs w:val="24"/>
              </w:rPr>
              <w:t>Artemia</w:t>
            </w:r>
            <w:r w:rsidR="00E044A5">
              <w:rPr>
                <w:rFonts w:ascii="Times New Roman" w:hAnsi="Times New Roman" w:cs="Times New Roman"/>
                <w:color w:val="000000" w:themeColor="text1"/>
                <w:sz w:val="24"/>
                <w:szCs w:val="24"/>
              </w:rPr>
              <w:t xml:space="preserve"> expert</w:t>
            </w:r>
            <w:r w:rsidR="00087E0C">
              <w:rPr>
                <w:rFonts w:ascii="Times New Roman" w:hAnsi="Times New Roman" w:cs="Times New Roman"/>
                <w:color w:val="000000" w:themeColor="text1"/>
                <w:sz w:val="24"/>
                <w:szCs w:val="24"/>
              </w:rPr>
              <w:t>,</w:t>
            </w:r>
            <w:r w:rsidR="00E044A5">
              <w:rPr>
                <w:rFonts w:ascii="Times New Roman" w:hAnsi="Times New Roman" w:cs="Times New Roman"/>
                <w:color w:val="000000" w:themeColor="text1"/>
                <w:sz w:val="24"/>
                <w:szCs w:val="24"/>
              </w:rPr>
              <w:t xml:space="preserve"> listed in annex 2. </w:t>
            </w:r>
          </w:p>
        </w:tc>
      </w:tr>
      <w:tr w:rsidR="000A2B5F" w:rsidRPr="00C609EF" w14:paraId="78078277" w14:textId="77777777" w:rsidTr="00C503A5">
        <w:tc>
          <w:tcPr>
            <w:tcW w:w="2965" w:type="dxa"/>
          </w:tcPr>
          <w:p w14:paraId="0DA6EA05" w14:textId="2B4B9C2D" w:rsidR="000A2B5F" w:rsidRPr="00C609EF" w:rsidRDefault="000A2B5F">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Training and extension material development</w:t>
            </w:r>
          </w:p>
        </w:tc>
        <w:tc>
          <w:tcPr>
            <w:tcW w:w="6385" w:type="dxa"/>
          </w:tcPr>
          <w:p w14:paraId="576C7D15" w14:textId="4094373A" w:rsidR="000A2B5F" w:rsidRPr="00C609EF" w:rsidRDefault="001C009E" w:rsidP="001C009E">
            <w:pPr>
              <w:rPr>
                <w:rFonts w:ascii="Times New Roman" w:hAnsi="Times New Roman" w:cs="Times New Roman"/>
                <w:sz w:val="24"/>
                <w:szCs w:val="24"/>
              </w:rPr>
            </w:pPr>
            <w:r>
              <w:rPr>
                <w:rFonts w:ascii="Times New Roman" w:hAnsi="Times New Roman" w:cs="Times New Roman"/>
                <w:sz w:val="24"/>
                <w:szCs w:val="24"/>
              </w:rPr>
              <w:t xml:space="preserve">Draft </w:t>
            </w:r>
            <w:r w:rsidR="00753232">
              <w:rPr>
                <w:rFonts w:ascii="Times New Roman" w:hAnsi="Times New Roman" w:cs="Times New Roman"/>
                <w:sz w:val="24"/>
                <w:szCs w:val="24"/>
              </w:rPr>
              <w:t xml:space="preserve">a </w:t>
            </w:r>
            <w:r>
              <w:rPr>
                <w:rFonts w:ascii="Times New Roman" w:hAnsi="Times New Roman" w:cs="Times New Roman"/>
                <w:sz w:val="24"/>
                <w:szCs w:val="24"/>
              </w:rPr>
              <w:t>booklet “</w:t>
            </w:r>
            <w:r w:rsidRPr="00C609EF">
              <w:rPr>
                <w:rFonts w:ascii="Times New Roman" w:hAnsi="Times New Roman" w:cs="Times New Roman"/>
                <w:sz w:val="24"/>
                <w:szCs w:val="24"/>
              </w:rPr>
              <w:t xml:space="preserve">Guidelines For </w:t>
            </w:r>
            <w:r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w:t>
            </w:r>
            <w:r>
              <w:rPr>
                <w:rFonts w:ascii="Times New Roman" w:hAnsi="Times New Roman" w:cs="Times New Roman"/>
                <w:sz w:val="24"/>
                <w:szCs w:val="24"/>
              </w:rPr>
              <w:t xml:space="preserve"> In Artisanal Solar Salt Farms i</w:t>
            </w:r>
            <w:r w:rsidRPr="00C609EF">
              <w:rPr>
                <w:rFonts w:ascii="Times New Roman" w:hAnsi="Times New Roman" w:cs="Times New Roman"/>
                <w:sz w:val="24"/>
                <w:szCs w:val="24"/>
              </w:rPr>
              <w:t>n Cox’s Bazar, Bangladesh</w:t>
            </w:r>
            <w:r>
              <w:rPr>
                <w:rFonts w:ascii="Times New Roman" w:hAnsi="Times New Roman" w:cs="Times New Roman"/>
                <w:sz w:val="24"/>
                <w:szCs w:val="24"/>
              </w:rPr>
              <w:t xml:space="preserve">” </w:t>
            </w:r>
            <w:r w:rsidR="00753232">
              <w:rPr>
                <w:rFonts w:ascii="Times New Roman" w:hAnsi="Times New Roman" w:cs="Times New Roman"/>
                <w:sz w:val="24"/>
                <w:szCs w:val="24"/>
              </w:rPr>
              <w:t>and sent</w:t>
            </w:r>
            <w:r w:rsidR="00150647" w:rsidRPr="00C609EF">
              <w:rPr>
                <w:rFonts w:ascii="Times New Roman" w:hAnsi="Times New Roman" w:cs="Times New Roman"/>
                <w:sz w:val="24"/>
                <w:szCs w:val="24"/>
              </w:rPr>
              <w:t xml:space="preserve"> to </w:t>
            </w:r>
            <w:r w:rsidR="0023152F" w:rsidRPr="00C609EF">
              <w:rPr>
                <w:rFonts w:ascii="Times New Roman" w:hAnsi="Times New Roman" w:cs="Times New Roman"/>
                <w:i/>
                <w:sz w:val="24"/>
                <w:szCs w:val="24"/>
              </w:rPr>
              <w:t>Artemia</w:t>
            </w:r>
            <w:r w:rsidR="00150647" w:rsidRPr="00C609EF">
              <w:rPr>
                <w:rFonts w:ascii="Times New Roman" w:hAnsi="Times New Roman" w:cs="Times New Roman"/>
                <w:sz w:val="24"/>
                <w:szCs w:val="24"/>
              </w:rPr>
              <w:t xml:space="preserve"> expert for review. </w:t>
            </w:r>
          </w:p>
        </w:tc>
      </w:tr>
      <w:tr w:rsidR="003C02B1" w:rsidRPr="00C609EF" w14:paraId="7C082BC5" w14:textId="77777777" w:rsidTr="00C503A5">
        <w:tc>
          <w:tcPr>
            <w:tcW w:w="2965" w:type="dxa"/>
          </w:tcPr>
          <w:p w14:paraId="70E6D4F0" w14:textId="57B80163" w:rsidR="003C02B1" w:rsidRPr="00C609EF" w:rsidRDefault="00C503A5" w:rsidP="00C503A5">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Gather f</w:t>
            </w:r>
            <w:r w:rsidR="003C02B1" w:rsidRPr="00C609EF">
              <w:rPr>
                <w:rFonts w:ascii="Times New Roman" w:hAnsi="Times New Roman" w:cs="Times New Roman"/>
                <w:color w:val="000000" w:themeColor="text1"/>
                <w:sz w:val="24"/>
                <w:szCs w:val="24"/>
              </w:rPr>
              <w:t>isheries resource information of Cox’s Bazar district</w:t>
            </w:r>
          </w:p>
        </w:tc>
        <w:tc>
          <w:tcPr>
            <w:tcW w:w="6385" w:type="dxa"/>
          </w:tcPr>
          <w:p w14:paraId="6283F984" w14:textId="74048C9E" w:rsidR="003C02B1" w:rsidRPr="00C609EF" w:rsidRDefault="003C02B1" w:rsidP="003C02B1">
            <w:pPr>
              <w:rPr>
                <w:rFonts w:ascii="Times New Roman" w:hAnsi="Times New Roman" w:cs="Times New Roman"/>
                <w:sz w:val="24"/>
                <w:szCs w:val="24"/>
              </w:rPr>
            </w:pPr>
            <w:r w:rsidRPr="00C609EF">
              <w:rPr>
                <w:rFonts w:ascii="Times New Roman" w:hAnsi="Times New Roman" w:cs="Times New Roman"/>
                <w:color w:val="000000" w:themeColor="text1"/>
                <w:sz w:val="24"/>
                <w:szCs w:val="24"/>
              </w:rPr>
              <w:t xml:space="preserve">The </w:t>
            </w:r>
            <w:r w:rsidR="003A46BA">
              <w:rPr>
                <w:rFonts w:ascii="Times New Roman" w:hAnsi="Times New Roman" w:cs="Times New Roman"/>
                <w:color w:val="000000" w:themeColor="text1"/>
                <w:sz w:val="24"/>
                <w:szCs w:val="24"/>
              </w:rPr>
              <w:t xml:space="preserve">fisheries resource </w:t>
            </w:r>
            <w:r w:rsidR="00087E0C">
              <w:rPr>
                <w:rFonts w:ascii="Times New Roman" w:hAnsi="Times New Roman" w:cs="Times New Roman"/>
                <w:color w:val="000000" w:themeColor="text1"/>
                <w:sz w:val="24"/>
                <w:szCs w:val="24"/>
              </w:rPr>
              <w:t>information were</w:t>
            </w:r>
            <w:r w:rsidRPr="00C609EF">
              <w:rPr>
                <w:rFonts w:ascii="Times New Roman" w:hAnsi="Times New Roman" w:cs="Times New Roman"/>
                <w:color w:val="000000" w:themeColor="text1"/>
                <w:sz w:val="24"/>
                <w:szCs w:val="24"/>
              </w:rPr>
              <w:t xml:space="preserve"> collecte</w:t>
            </w:r>
            <w:r w:rsidR="00AA3F9F" w:rsidRPr="00C609EF">
              <w:rPr>
                <w:rFonts w:ascii="Times New Roman" w:hAnsi="Times New Roman" w:cs="Times New Roman"/>
                <w:color w:val="000000" w:themeColor="text1"/>
                <w:sz w:val="24"/>
                <w:szCs w:val="24"/>
              </w:rPr>
              <w:t>d from DoF Cox’s Bazar office (a</w:t>
            </w:r>
            <w:r w:rsidR="00E044A5">
              <w:rPr>
                <w:rFonts w:ascii="Times New Roman" w:hAnsi="Times New Roman" w:cs="Times New Roman"/>
                <w:color w:val="000000" w:themeColor="text1"/>
                <w:sz w:val="24"/>
                <w:szCs w:val="24"/>
              </w:rPr>
              <w:t>nnex 8</w:t>
            </w:r>
            <w:r w:rsidR="00591556">
              <w:rPr>
                <w:rFonts w:ascii="Times New Roman" w:hAnsi="Times New Roman" w:cs="Times New Roman"/>
                <w:color w:val="000000" w:themeColor="text1"/>
                <w:sz w:val="24"/>
                <w:szCs w:val="24"/>
              </w:rPr>
              <w:t xml:space="preserve"> and 9</w:t>
            </w:r>
            <w:r w:rsidRPr="00C609EF">
              <w:rPr>
                <w:rFonts w:ascii="Times New Roman" w:hAnsi="Times New Roman" w:cs="Times New Roman"/>
                <w:color w:val="000000" w:themeColor="text1"/>
                <w:sz w:val="24"/>
                <w:szCs w:val="24"/>
              </w:rPr>
              <w:t>)</w:t>
            </w:r>
            <w:r w:rsidR="00AA3F9F" w:rsidRPr="00C609EF">
              <w:rPr>
                <w:rFonts w:ascii="Times New Roman" w:hAnsi="Times New Roman" w:cs="Times New Roman"/>
                <w:color w:val="000000" w:themeColor="text1"/>
                <w:sz w:val="24"/>
                <w:szCs w:val="24"/>
              </w:rPr>
              <w:t xml:space="preserve">. </w:t>
            </w:r>
          </w:p>
        </w:tc>
      </w:tr>
      <w:tr w:rsidR="003C02B1" w:rsidRPr="00C609EF" w14:paraId="701E4024" w14:textId="77777777" w:rsidTr="00C503A5">
        <w:tc>
          <w:tcPr>
            <w:tcW w:w="2965" w:type="dxa"/>
          </w:tcPr>
          <w:p w14:paraId="2F0D7ABB" w14:textId="6C258C2C" w:rsidR="003C02B1" w:rsidRPr="00C609EF" w:rsidRDefault="003C02B1"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Revised work plan July - December 2020</w:t>
            </w:r>
          </w:p>
        </w:tc>
        <w:tc>
          <w:tcPr>
            <w:tcW w:w="6385" w:type="dxa"/>
          </w:tcPr>
          <w:p w14:paraId="332A12C1" w14:textId="5636C037" w:rsidR="003C02B1" w:rsidRPr="00C609EF" w:rsidRDefault="003C02B1" w:rsidP="00753232">
            <w:pPr>
              <w:rPr>
                <w:rFonts w:ascii="Times New Roman" w:hAnsi="Times New Roman" w:cs="Times New Roman"/>
                <w:sz w:val="24"/>
                <w:szCs w:val="24"/>
              </w:rPr>
            </w:pPr>
            <w:r w:rsidRPr="00C609EF">
              <w:rPr>
                <w:rFonts w:ascii="Times New Roman" w:hAnsi="Times New Roman" w:cs="Times New Roman"/>
                <w:color w:val="000000" w:themeColor="text1"/>
                <w:sz w:val="24"/>
                <w:szCs w:val="24"/>
              </w:rPr>
              <w:t xml:space="preserve">Revised </w:t>
            </w:r>
            <w:r w:rsidR="00C503A5" w:rsidRPr="00C609EF">
              <w:rPr>
                <w:rFonts w:ascii="Times New Roman" w:hAnsi="Times New Roman" w:cs="Times New Roman"/>
                <w:color w:val="000000" w:themeColor="text1"/>
                <w:sz w:val="24"/>
                <w:szCs w:val="24"/>
              </w:rPr>
              <w:t>work plan</w:t>
            </w:r>
            <w:r w:rsidRPr="00C609EF">
              <w:rPr>
                <w:rFonts w:ascii="Times New Roman" w:hAnsi="Times New Roman" w:cs="Times New Roman"/>
                <w:color w:val="000000" w:themeColor="text1"/>
                <w:sz w:val="24"/>
                <w:szCs w:val="24"/>
              </w:rPr>
              <w:t xml:space="preserve"> for</w:t>
            </w:r>
            <w:r w:rsidR="00753232">
              <w:rPr>
                <w:rFonts w:ascii="Times New Roman" w:hAnsi="Times New Roman" w:cs="Times New Roman"/>
                <w:color w:val="000000" w:themeColor="text1"/>
                <w:sz w:val="24"/>
                <w:szCs w:val="24"/>
              </w:rPr>
              <w:t xml:space="preserve"> July - December </w:t>
            </w:r>
            <w:r w:rsidR="006B50FB">
              <w:rPr>
                <w:rFonts w:ascii="Times New Roman" w:hAnsi="Times New Roman" w:cs="Times New Roman"/>
                <w:color w:val="000000" w:themeColor="text1"/>
                <w:sz w:val="24"/>
                <w:szCs w:val="24"/>
              </w:rPr>
              <w:t>2020</w:t>
            </w:r>
            <w:r w:rsidR="00AA3F9F" w:rsidRPr="00C609EF">
              <w:rPr>
                <w:rFonts w:ascii="Times New Roman" w:hAnsi="Times New Roman" w:cs="Times New Roman"/>
                <w:color w:val="000000" w:themeColor="text1"/>
                <w:sz w:val="24"/>
                <w:szCs w:val="24"/>
              </w:rPr>
              <w:t xml:space="preserve"> (a</w:t>
            </w:r>
            <w:r w:rsidR="00591556">
              <w:rPr>
                <w:rFonts w:ascii="Times New Roman" w:hAnsi="Times New Roman" w:cs="Times New Roman"/>
                <w:color w:val="000000" w:themeColor="text1"/>
                <w:sz w:val="24"/>
                <w:szCs w:val="24"/>
              </w:rPr>
              <w:t>nnex 10</w:t>
            </w:r>
            <w:r w:rsidRPr="00C609EF">
              <w:rPr>
                <w:rFonts w:ascii="Times New Roman" w:hAnsi="Times New Roman" w:cs="Times New Roman"/>
                <w:color w:val="000000" w:themeColor="text1"/>
                <w:sz w:val="24"/>
                <w:szCs w:val="24"/>
              </w:rPr>
              <w:t>)</w:t>
            </w:r>
            <w:r w:rsidR="00AA3F9F" w:rsidRPr="00C609EF">
              <w:rPr>
                <w:rFonts w:ascii="Times New Roman" w:hAnsi="Times New Roman" w:cs="Times New Roman"/>
                <w:color w:val="000000" w:themeColor="text1"/>
                <w:sz w:val="24"/>
                <w:szCs w:val="24"/>
              </w:rPr>
              <w:t xml:space="preserve">. </w:t>
            </w:r>
          </w:p>
        </w:tc>
      </w:tr>
      <w:tr w:rsidR="003C02B1" w:rsidRPr="00C609EF" w14:paraId="49883D14" w14:textId="77777777" w:rsidTr="00D46F91">
        <w:tc>
          <w:tcPr>
            <w:tcW w:w="9350" w:type="dxa"/>
            <w:gridSpan w:val="2"/>
          </w:tcPr>
          <w:p w14:paraId="6DBEBDE7" w14:textId="4505E83C" w:rsidR="003C02B1" w:rsidRPr="00C609EF" w:rsidRDefault="004D695E" w:rsidP="004D695E">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 xml:space="preserve">Expected result </w:t>
            </w:r>
            <w:r w:rsidR="003C02B1" w:rsidRPr="00C609EF">
              <w:rPr>
                <w:rFonts w:ascii="Times New Roman" w:hAnsi="Times New Roman" w:cs="Times New Roman"/>
                <w:b/>
                <w:color w:val="000000" w:themeColor="text1"/>
                <w:sz w:val="24"/>
                <w:szCs w:val="24"/>
              </w:rPr>
              <w:t xml:space="preserve">1.1 : </w:t>
            </w:r>
            <w:r w:rsidR="0023152F" w:rsidRPr="00C609EF">
              <w:rPr>
                <w:rFonts w:ascii="Times New Roman" w:hAnsi="Times New Roman" w:cs="Times New Roman"/>
                <w:i/>
                <w:color w:val="000000" w:themeColor="text1"/>
                <w:sz w:val="24"/>
                <w:szCs w:val="24"/>
              </w:rPr>
              <w:t>Artemia</w:t>
            </w:r>
            <w:r w:rsidR="003C02B1" w:rsidRPr="00C609EF">
              <w:rPr>
                <w:rFonts w:ascii="Times New Roman" w:hAnsi="Times New Roman" w:cs="Times New Roman"/>
                <w:color w:val="000000" w:themeColor="text1"/>
                <w:sz w:val="24"/>
                <w:szCs w:val="24"/>
              </w:rPr>
              <w:t xml:space="preserve"> cyst and salt integrated production system proven feasible</w:t>
            </w:r>
          </w:p>
        </w:tc>
      </w:tr>
      <w:tr w:rsidR="003C02B1" w:rsidRPr="00C609EF" w14:paraId="68030170" w14:textId="77777777" w:rsidTr="00C503A5">
        <w:tc>
          <w:tcPr>
            <w:tcW w:w="2965" w:type="dxa"/>
          </w:tcPr>
          <w:p w14:paraId="1E79D0E0" w14:textId="0C7C74A8" w:rsidR="003C02B1" w:rsidRPr="00C609EF" w:rsidRDefault="003C02B1"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Set</w:t>
            </w:r>
            <w:r w:rsidR="00167E4D">
              <w:rPr>
                <w:rFonts w:ascii="Times New Roman" w:hAnsi="Times New Roman" w:cs="Times New Roman"/>
                <w:color w:val="000000" w:themeColor="text1"/>
                <w:sz w:val="24"/>
                <w:szCs w:val="24"/>
              </w:rPr>
              <w:t xml:space="preserve"> </w:t>
            </w:r>
            <w:r w:rsidRPr="00C609EF">
              <w:rPr>
                <w:rFonts w:ascii="Times New Roman" w:hAnsi="Times New Roman" w:cs="Times New Roman"/>
                <w:color w:val="000000" w:themeColor="text1"/>
                <w:sz w:val="24"/>
                <w:szCs w:val="24"/>
              </w:rPr>
              <w:t xml:space="preserve">up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Laboratory</w:t>
            </w:r>
          </w:p>
        </w:tc>
        <w:tc>
          <w:tcPr>
            <w:tcW w:w="6385" w:type="dxa"/>
          </w:tcPr>
          <w:p w14:paraId="424EE70F" w14:textId="563E5800" w:rsidR="003C02B1" w:rsidRPr="00C609EF" w:rsidRDefault="003C02B1" w:rsidP="00167E4D">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Department of Fisheries expressed interest </w:t>
            </w:r>
            <w:r w:rsidR="00167E4D">
              <w:rPr>
                <w:rFonts w:ascii="Times New Roman" w:hAnsi="Times New Roman" w:cs="Times New Roman"/>
                <w:color w:val="000000" w:themeColor="text1"/>
                <w:sz w:val="24"/>
                <w:szCs w:val="24"/>
              </w:rPr>
              <w:t>in the</w:t>
            </w:r>
            <w:r w:rsidRPr="00C609EF">
              <w:rPr>
                <w:rFonts w:ascii="Times New Roman" w:hAnsi="Times New Roman" w:cs="Times New Roman"/>
                <w:color w:val="000000" w:themeColor="text1"/>
                <w:sz w:val="24"/>
                <w:szCs w:val="24"/>
              </w:rPr>
              <w:t xml:space="preserve"> collaboration to set up</w:t>
            </w:r>
            <w:r w:rsidR="00167E4D">
              <w:rPr>
                <w:rFonts w:ascii="Times New Roman" w:hAnsi="Times New Roman" w:cs="Times New Roman"/>
                <w:color w:val="000000" w:themeColor="text1"/>
                <w:sz w:val="24"/>
                <w:szCs w:val="24"/>
              </w:rPr>
              <w:t xml:space="preserve"> an</w:t>
            </w:r>
            <w:r w:rsidRPr="00C609EF">
              <w:rPr>
                <w:rFonts w:ascii="Times New Roman" w:hAnsi="Times New Roman" w:cs="Times New Roman"/>
                <w:color w:val="000000" w:themeColor="text1"/>
                <w:sz w:val="24"/>
                <w:szCs w:val="24"/>
              </w:rPr>
              <w:t xml:space="preserve"> </w:t>
            </w:r>
            <w:r w:rsidR="0023152F" w:rsidRPr="00C609EF">
              <w:rPr>
                <w:rFonts w:ascii="Times New Roman" w:hAnsi="Times New Roman" w:cs="Times New Roman"/>
                <w:i/>
                <w:color w:val="000000" w:themeColor="text1"/>
                <w:sz w:val="24"/>
                <w:szCs w:val="24"/>
              </w:rPr>
              <w:t>Artemia</w:t>
            </w:r>
            <w:r w:rsidR="003A46BA">
              <w:rPr>
                <w:rFonts w:ascii="Times New Roman" w:hAnsi="Times New Roman" w:cs="Times New Roman"/>
                <w:color w:val="000000" w:themeColor="text1"/>
                <w:sz w:val="24"/>
                <w:szCs w:val="24"/>
              </w:rPr>
              <w:t xml:space="preserve"> laboratory (annex </w:t>
            </w:r>
            <w:r w:rsidR="00591556">
              <w:rPr>
                <w:rFonts w:ascii="Times New Roman" w:hAnsi="Times New Roman" w:cs="Times New Roman"/>
                <w:color w:val="000000" w:themeColor="text1"/>
                <w:sz w:val="24"/>
                <w:szCs w:val="24"/>
              </w:rPr>
              <w:t>11</w:t>
            </w:r>
            <w:r w:rsidRPr="00C609EF">
              <w:rPr>
                <w:rFonts w:ascii="Times New Roman" w:hAnsi="Times New Roman" w:cs="Times New Roman"/>
                <w:color w:val="000000" w:themeColor="text1"/>
                <w:sz w:val="24"/>
                <w:szCs w:val="24"/>
              </w:rPr>
              <w:t>)</w:t>
            </w:r>
            <w:r w:rsidR="00A92FDC">
              <w:rPr>
                <w:rFonts w:ascii="Times New Roman" w:hAnsi="Times New Roman" w:cs="Times New Roman"/>
                <w:color w:val="000000" w:themeColor="text1"/>
                <w:sz w:val="24"/>
                <w:szCs w:val="24"/>
              </w:rPr>
              <w:t>.</w:t>
            </w:r>
            <w:r w:rsidRPr="00C609EF">
              <w:rPr>
                <w:rFonts w:ascii="Times New Roman" w:hAnsi="Times New Roman" w:cs="Times New Roman"/>
                <w:color w:val="000000" w:themeColor="text1"/>
                <w:sz w:val="24"/>
                <w:szCs w:val="24"/>
              </w:rPr>
              <w:t xml:space="preserve"> </w:t>
            </w:r>
          </w:p>
        </w:tc>
      </w:tr>
      <w:tr w:rsidR="003C02B1" w:rsidRPr="00C609EF" w14:paraId="651D6234" w14:textId="77777777" w:rsidTr="00C503A5">
        <w:tc>
          <w:tcPr>
            <w:tcW w:w="2965" w:type="dxa"/>
          </w:tcPr>
          <w:p w14:paraId="10472298" w14:textId="1F8B3C67" w:rsidR="003C02B1" w:rsidRPr="00C609EF" w:rsidRDefault="003C02B1"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Gather salt production</w:t>
            </w:r>
            <w:r w:rsidR="00044573">
              <w:rPr>
                <w:rFonts w:ascii="Times New Roman" w:hAnsi="Times New Roman" w:cs="Times New Roman"/>
                <w:color w:val="000000" w:themeColor="text1"/>
                <w:sz w:val="24"/>
                <w:szCs w:val="24"/>
              </w:rPr>
              <w:t xml:space="preserve"> and price</w:t>
            </w:r>
            <w:r w:rsidRPr="00C609EF">
              <w:rPr>
                <w:rFonts w:ascii="Times New Roman" w:hAnsi="Times New Roman" w:cs="Times New Roman"/>
                <w:color w:val="000000" w:themeColor="text1"/>
                <w:sz w:val="24"/>
                <w:szCs w:val="24"/>
              </w:rPr>
              <w:t xml:space="preserve"> information</w:t>
            </w:r>
          </w:p>
        </w:tc>
        <w:tc>
          <w:tcPr>
            <w:tcW w:w="6385" w:type="dxa"/>
          </w:tcPr>
          <w:p w14:paraId="1406D4C6" w14:textId="536CF6D9" w:rsidR="003C02B1" w:rsidRPr="00C609EF" w:rsidRDefault="005F2E62" w:rsidP="005F2E6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2020, on an average crude salt price was at least 30% less than last year. The salt price was further dropped due to COVID-19. This caused reduced income and profitability of salt farmers (Source: personal communication to salt farmers and BSCIC Cox’s Bazar</w:t>
            </w:r>
            <w:r w:rsidR="00087E0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One week salt production and price </w:t>
            </w:r>
            <w:r w:rsidR="00591556">
              <w:rPr>
                <w:rFonts w:ascii="Times New Roman" w:hAnsi="Times New Roman" w:cs="Times New Roman"/>
                <w:color w:val="000000" w:themeColor="text1"/>
                <w:sz w:val="24"/>
                <w:szCs w:val="24"/>
              </w:rPr>
              <w:t>information showed in annex 12 and 13</w:t>
            </w:r>
            <w:r>
              <w:rPr>
                <w:rFonts w:ascii="Times New Roman" w:hAnsi="Times New Roman" w:cs="Times New Roman"/>
                <w:color w:val="000000" w:themeColor="text1"/>
                <w:sz w:val="24"/>
                <w:szCs w:val="24"/>
              </w:rPr>
              <w:t xml:space="preserve">. </w:t>
            </w:r>
          </w:p>
        </w:tc>
      </w:tr>
      <w:tr w:rsidR="003C02B1" w:rsidRPr="00C609EF" w14:paraId="4AFF4511" w14:textId="77777777" w:rsidTr="00C503A5">
        <w:tc>
          <w:tcPr>
            <w:tcW w:w="2965" w:type="dxa"/>
          </w:tcPr>
          <w:p w14:paraId="33CD7767" w14:textId="6207FFEA" w:rsidR="003C02B1" w:rsidRPr="00C609EF" w:rsidRDefault="003C02B1"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Identify opinion leaders</w:t>
            </w:r>
          </w:p>
        </w:tc>
        <w:tc>
          <w:tcPr>
            <w:tcW w:w="6385" w:type="dxa"/>
          </w:tcPr>
          <w:p w14:paraId="6C6A745F" w14:textId="3DECCDEA" w:rsidR="003C02B1" w:rsidRPr="00C609EF" w:rsidRDefault="003C02B1"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Prepared a primary </w:t>
            </w:r>
            <w:r w:rsidR="003A46BA">
              <w:rPr>
                <w:rFonts w:ascii="Times New Roman" w:hAnsi="Times New Roman" w:cs="Times New Roman"/>
                <w:color w:val="000000" w:themeColor="text1"/>
                <w:sz w:val="24"/>
                <w:szCs w:val="24"/>
              </w:rPr>
              <w:t xml:space="preserve">list of opinion leaders </w:t>
            </w:r>
            <w:r w:rsidR="001C009E">
              <w:rPr>
                <w:rFonts w:ascii="Times New Roman" w:hAnsi="Times New Roman" w:cs="Times New Roman"/>
                <w:color w:val="000000" w:themeColor="text1"/>
                <w:sz w:val="24"/>
                <w:szCs w:val="24"/>
              </w:rPr>
              <w:t xml:space="preserve">of the project area </w:t>
            </w:r>
            <w:r w:rsidR="003A46BA">
              <w:rPr>
                <w:rFonts w:ascii="Times New Roman" w:hAnsi="Times New Roman" w:cs="Times New Roman"/>
                <w:color w:val="000000" w:themeColor="text1"/>
                <w:sz w:val="24"/>
                <w:szCs w:val="24"/>
              </w:rPr>
              <w:t xml:space="preserve">(annex </w:t>
            </w:r>
            <w:r w:rsidR="00591556">
              <w:rPr>
                <w:rFonts w:ascii="Times New Roman" w:hAnsi="Times New Roman" w:cs="Times New Roman"/>
                <w:color w:val="000000" w:themeColor="text1"/>
                <w:sz w:val="24"/>
                <w:szCs w:val="24"/>
              </w:rPr>
              <w:t>14</w:t>
            </w:r>
            <w:r w:rsidRPr="00C609EF">
              <w:rPr>
                <w:rFonts w:ascii="Times New Roman" w:hAnsi="Times New Roman" w:cs="Times New Roman"/>
                <w:color w:val="000000" w:themeColor="text1"/>
                <w:sz w:val="24"/>
                <w:szCs w:val="24"/>
              </w:rPr>
              <w:t>)</w:t>
            </w:r>
            <w:r w:rsidR="001C009E">
              <w:rPr>
                <w:rFonts w:ascii="Times New Roman" w:hAnsi="Times New Roman" w:cs="Times New Roman"/>
                <w:color w:val="000000" w:themeColor="text1"/>
                <w:sz w:val="24"/>
                <w:szCs w:val="24"/>
              </w:rPr>
              <w:t xml:space="preserve">. </w:t>
            </w:r>
          </w:p>
        </w:tc>
      </w:tr>
      <w:tr w:rsidR="00822377" w:rsidRPr="00C609EF" w14:paraId="6F04F8D7" w14:textId="77777777" w:rsidTr="00D46F91">
        <w:tc>
          <w:tcPr>
            <w:tcW w:w="9350" w:type="dxa"/>
            <w:gridSpan w:val="2"/>
          </w:tcPr>
          <w:p w14:paraId="36156D0A" w14:textId="36C38D0A" w:rsidR="00451889" w:rsidRPr="00C609EF" w:rsidRDefault="00822377" w:rsidP="004D695E">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E</w:t>
            </w:r>
            <w:r w:rsidR="004D695E" w:rsidRPr="00C609EF">
              <w:rPr>
                <w:rFonts w:ascii="Times New Roman" w:hAnsi="Times New Roman" w:cs="Times New Roman"/>
                <w:b/>
                <w:color w:val="000000" w:themeColor="text1"/>
                <w:sz w:val="24"/>
                <w:szCs w:val="24"/>
              </w:rPr>
              <w:t xml:space="preserve">xpected result </w:t>
            </w:r>
            <w:r w:rsidRPr="00C609EF">
              <w:rPr>
                <w:rFonts w:ascii="Times New Roman" w:hAnsi="Times New Roman" w:cs="Times New Roman"/>
                <w:b/>
                <w:color w:val="000000" w:themeColor="text1"/>
                <w:sz w:val="24"/>
                <w:szCs w:val="24"/>
              </w:rPr>
              <w:t>1.2</w:t>
            </w:r>
            <w:r w:rsidRPr="00C609EF">
              <w:rPr>
                <w:rFonts w:ascii="Times New Roman" w:hAnsi="Times New Roman" w:cs="Times New Roman"/>
                <w:color w:val="000000" w:themeColor="text1"/>
                <w:sz w:val="24"/>
                <w:szCs w:val="24"/>
              </w:rPr>
              <w:t xml:space="preserve">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salt integrated production system effectively established and widespread among the salt farmers.</w:t>
            </w:r>
          </w:p>
        </w:tc>
      </w:tr>
      <w:tr w:rsidR="003C02B1" w:rsidRPr="00C609EF" w14:paraId="54875AB7" w14:textId="77777777" w:rsidTr="00C503A5">
        <w:tc>
          <w:tcPr>
            <w:tcW w:w="2965" w:type="dxa"/>
          </w:tcPr>
          <w:p w14:paraId="3C0CE220" w14:textId="23646FAA" w:rsidR="003C02B1" w:rsidRPr="00C609EF" w:rsidRDefault="00CA4982"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Facilitate/ collaboration with financial/ microcredit institutions for access to credit for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w:t>
            </w:r>
          </w:p>
        </w:tc>
        <w:tc>
          <w:tcPr>
            <w:tcW w:w="6385" w:type="dxa"/>
          </w:tcPr>
          <w:p w14:paraId="554BB5B9" w14:textId="62DE3BD8" w:rsidR="003C02B1" w:rsidRPr="00C609EF" w:rsidRDefault="00451889" w:rsidP="00167E4D">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Three </w:t>
            </w:r>
            <w:r w:rsidR="00167E4D">
              <w:rPr>
                <w:rFonts w:ascii="Times New Roman" w:hAnsi="Times New Roman" w:cs="Times New Roman"/>
                <w:color w:val="000000" w:themeColor="text1"/>
                <w:sz w:val="24"/>
                <w:szCs w:val="24"/>
              </w:rPr>
              <w:t xml:space="preserve">NGOs were </w:t>
            </w:r>
            <w:r w:rsidRPr="00C609EF">
              <w:rPr>
                <w:rFonts w:ascii="Times New Roman" w:hAnsi="Times New Roman" w:cs="Times New Roman"/>
                <w:color w:val="000000" w:themeColor="text1"/>
                <w:sz w:val="24"/>
                <w:szCs w:val="24"/>
              </w:rPr>
              <w:t xml:space="preserve">identified namely Coast Trust, Prottyashi, Shushilan have microcredit programme with salt farmers in Cox’s Bazar district. </w:t>
            </w:r>
            <w:r w:rsidR="008F5EEE">
              <w:rPr>
                <w:rFonts w:ascii="Times New Roman" w:hAnsi="Times New Roman" w:cs="Times New Roman"/>
                <w:color w:val="000000" w:themeColor="text1"/>
                <w:sz w:val="24"/>
                <w:szCs w:val="24"/>
              </w:rPr>
              <w:t xml:space="preserve">The NGOs expressed interest to participate in the programme. </w:t>
            </w:r>
          </w:p>
        </w:tc>
      </w:tr>
      <w:tr w:rsidR="00D26D64" w:rsidRPr="00C609EF" w14:paraId="4F27A3E8" w14:textId="77777777" w:rsidTr="00D46F91">
        <w:tc>
          <w:tcPr>
            <w:tcW w:w="9350" w:type="dxa"/>
            <w:gridSpan w:val="2"/>
          </w:tcPr>
          <w:p w14:paraId="729B6968" w14:textId="006AC0A2" w:rsidR="00D26D64" w:rsidRPr="00C609EF" w:rsidRDefault="00D26D64" w:rsidP="004D695E">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E</w:t>
            </w:r>
            <w:r w:rsidR="004D695E" w:rsidRPr="00C609EF">
              <w:rPr>
                <w:rFonts w:ascii="Times New Roman" w:hAnsi="Times New Roman" w:cs="Times New Roman"/>
                <w:b/>
                <w:color w:val="000000" w:themeColor="text1"/>
                <w:sz w:val="24"/>
                <w:szCs w:val="24"/>
              </w:rPr>
              <w:t xml:space="preserve">xpected result </w:t>
            </w:r>
            <w:r w:rsidRPr="00C609EF">
              <w:rPr>
                <w:rFonts w:ascii="Times New Roman" w:hAnsi="Times New Roman" w:cs="Times New Roman"/>
                <w:b/>
                <w:color w:val="000000" w:themeColor="text1"/>
                <w:sz w:val="24"/>
                <w:szCs w:val="24"/>
              </w:rPr>
              <w:t xml:space="preserve">2.2 </w:t>
            </w:r>
            <w:r w:rsidRPr="00C609EF">
              <w:rPr>
                <w:rFonts w:ascii="Times New Roman" w:hAnsi="Times New Roman" w:cs="Times New Roman"/>
                <w:color w:val="000000" w:themeColor="text1"/>
                <w:sz w:val="24"/>
                <w:szCs w:val="24"/>
              </w:rPr>
              <w:t>Increased revenue of salt farmers due to adoption of a second profitable activity (aquaculture).</w:t>
            </w:r>
          </w:p>
        </w:tc>
      </w:tr>
      <w:tr w:rsidR="003C02B1" w:rsidRPr="00C609EF" w14:paraId="230D9291" w14:textId="77777777" w:rsidTr="00C503A5">
        <w:tc>
          <w:tcPr>
            <w:tcW w:w="2965" w:type="dxa"/>
          </w:tcPr>
          <w:p w14:paraId="349F2FAE" w14:textId="3E0E2635" w:rsidR="003C02B1" w:rsidRPr="00C609EF" w:rsidRDefault="00451889" w:rsidP="003C02B1">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Facilitate/ collaboration with financial/ microcredit institutions for access to credit for integration with aquaculture</w:t>
            </w:r>
          </w:p>
        </w:tc>
        <w:tc>
          <w:tcPr>
            <w:tcW w:w="6385" w:type="dxa"/>
          </w:tcPr>
          <w:p w14:paraId="59F4E54D" w14:textId="5F1BC0CE" w:rsidR="003C02B1" w:rsidRPr="00C609EF" w:rsidRDefault="00D26D64" w:rsidP="001C009E">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Three NGOs </w:t>
            </w:r>
            <w:r w:rsidR="001C009E">
              <w:rPr>
                <w:rFonts w:ascii="Times New Roman" w:hAnsi="Times New Roman" w:cs="Times New Roman"/>
                <w:color w:val="000000" w:themeColor="text1"/>
                <w:sz w:val="24"/>
                <w:szCs w:val="24"/>
              </w:rPr>
              <w:t xml:space="preserve">named earlier </w:t>
            </w:r>
            <w:r w:rsidR="00451889" w:rsidRPr="00C609EF">
              <w:rPr>
                <w:rFonts w:ascii="Times New Roman" w:hAnsi="Times New Roman" w:cs="Times New Roman"/>
                <w:color w:val="000000" w:themeColor="text1"/>
                <w:sz w:val="24"/>
                <w:szCs w:val="24"/>
              </w:rPr>
              <w:t xml:space="preserve">have </w:t>
            </w:r>
            <w:r w:rsidRPr="00C609EF">
              <w:rPr>
                <w:rFonts w:ascii="Times New Roman" w:hAnsi="Times New Roman" w:cs="Times New Roman"/>
                <w:color w:val="000000" w:themeColor="text1"/>
                <w:sz w:val="24"/>
                <w:szCs w:val="24"/>
              </w:rPr>
              <w:t xml:space="preserve">ongoing programme on aquaculture </w:t>
            </w:r>
            <w:r w:rsidR="00451889" w:rsidRPr="00C609EF">
              <w:rPr>
                <w:rFonts w:ascii="Times New Roman" w:hAnsi="Times New Roman" w:cs="Times New Roman"/>
                <w:color w:val="000000" w:themeColor="text1"/>
                <w:sz w:val="24"/>
                <w:szCs w:val="24"/>
              </w:rPr>
              <w:t>in Cox’s Bazar district.</w:t>
            </w:r>
            <w:r w:rsidR="008F5EEE">
              <w:rPr>
                <w:rFonts w:ascii="Times New Roman" w:hAnsi="Times New Roman" w:cs="Times New Roman"/>
                <w:color w:val="000000" w:themeColor="text1"/>
                <w:sz w:val="24"/>
                <w:szCs w:val="24"/>
              </w:rPr>
              <w:t xml:space="preserve"> The NGOs expressed interest to join in integrated salt-aquaculture a</w:t>
            </w:r>
            <w:r w:rsidR="00FD0E5C">
              <w:rPr>
                <w:rFonts w:ascii="Times New Roman" w:hAnsi="Times New Roman" w:cs="Times New Roman"/>
                <w:color w:val="000000" w:themeColor="text1"/>
                <w:sz w:val="24"/>
                <w:szCs w:val="24"/>
              </w:rPr>
              <w:t>ctivities.</w:t>
            </w:r>
          </w:p>
        </w:tc>
      </w:tr>
      <w:tr w:rsidR="00D26D64" w:rsidRPr="00C609EF" w14:paraId="6E2C9472" w14:textId="77777777" w:rsidTr="00D46F91">
        <w:tc>
          <w:tcPr>
            <w:tcW w:w="9350" w:type="dxa"/>
            <w:gridSpan w:val="2"/>
          </w:tcPr>
          <w:p w14:paraId="3F42510F" w14:textId="0AABA649" w:rsidR="00D26D64" w:rsidRPr="00C609EF" w:rsidRDefault="00D26D64" w:rsidP="004D695E">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E</w:t>
            </w:r>
            <w:r w:rsidR="004D695E" w:rsidRPr="00C609EF">
              <w:rPr>
                <w:rFonts w:ascii="Times New Roman" w:hAnsi="Times New Roman" w:cs="Times New Roman"/>
                <w:b/>
                <w:color w:val="000000" w:themeColor="text1"/>
                <w:sz w:val="24"/>
                <w:szCs w:val="24"/>
              </w:rPr>
              <w:t xml:space="preserve">xpected result </w:t>
            </w:r>
            <w:r w:rsidRPr="00C609EF">
              <w:rPr>
                <w:rFonts w:ascii="Times New Roman" w:hAnsi="Times New Roman" w:cs="Times New Roman"/>
                <w:b/>
                <w:color w:val="000000" w:themeColor="text1"/>
                <w:sz w:val="24"/>
                <w:szCs w:val="24"/>
              </w:rPr>
              <w:t xml:space="preserve">2.3 </w:t>
            </w:r>
            <w:r w:rsidRPr="00C609EF">
              <w:rPr>
                <w:rFonts w:ascii="Times New Roman" w:hAnsi="Times New Roman" w:cs="Times New Roman"/>
                <w:color w:val="000000" w:themeColor="text1"/>
                <w:sz w:val="24"/>
                <w:szCs w:val="24"/>
              </w:rPr>
              <w:t>Enhanced saline tolerant species seed production due to adoption of improved technologies</w:t>
            </w:r>
          </w:p>
        </w:tc>
      </w:tr>
      <w:tr w:rsidR="00D26D64" w:rsidRPr="00C609EF" w14:paraId="001DBC8A" w14:textId="77777777" w:rsidTr="00C503A5">
        <w:tc>
          <w:tcPr>
            <w:tcW w:w="2965" w:type="dxa"/>
          </w:tcPr>
          <w:p w14:paraId="78B2022B" w14:textId="5FC0D724" w:rsidR="00D26D64" w:rsidRPr="00C609EF" w:rsidRDefault="00D26D64" w:rsidP="003C02B1">
            <w:pPr>
              <w:rPr>
                <w:rFonts w:ascii="Times New Roman" w:hAnsi="Times New Roman" w:cs="Times New Roman"/>
                <w:color w:val="000000" w:themeColor="text1"/>
                <w:sz w:val="24"/>
                <w:szCs w:val="24"/>
              </w:rPr>
            </w:pPr>
            <w:r w:rsidRPr="00C609EF">
              <w:rPr>
                <w:rFonts w:ascii="Times New Roman" w:eastAsia="Times New Roman" w:hAnsi="Times New Roman" w:cs="Times New Roman"/>
                <w:color w:val="000000" w:themeColor="text1"/>
                <w:sz w:val="24"/>
                <w:szCs w:val="24"/>
              </w:rPr>
              <w:t>Evaluate the support of hatcheries for crablet production</w:t>
            </w:r>
          </w:p>
        </w:tc>
        <w:tc>
          <w:tcPr>
            <w:tcW w:w="6385" w:type="dxa"/>
          </w:tcPr>
          <w:p w14:paraId="600A2441" w14:textId="13EEBA59" w:rsidR="00D26D64" w:rsidRPr="00C609EF" w:rsidRDefault="00527910" w:rsidP="00236C9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Two crab hatcheries in Cox’s Bazar requested for (i) technical assistance through expert to improve efficiency in crablet production, (ii) training farmers on crab farming and soft shell crab production using hatchery produced crablets. </w:t>
            </w:r>
          </w:p>
        </w:tc>
      </w:tr>
    </w:tbl>
    <w:p w14:paraId="174177EA" w14:textId="77777777" w:rsidR="00E82949" w:rsidRPr="00C609EF" w:rsidRDefault="00E82949">
      <w:pPr>
        <w:rPr>
          <w:rFonts w:ascii="Times New Roman" w:hAnsi="Times New Roman" w:cs="Times New Roman"/>
          <w:color w:val="000000" w:themeColor="text1"/>
          <w:sz w:val="24"/>
          <w:szCs w:val="24"/>
        </w:rPr>
      </w:pPr>
    </w:p>
    <w:p w14:paraId="1F92AA6E" w14:textId="57EA3093" w:rsidR="00994CE2" w:rsidRDefault="002E07D5" w:rsidP="00CD799B">
      <w:pPr>
        <w:pStyle w:val="Heading1"/>
        <w:spacing w:before="120" w:after="120"/>
        <w:rPr>
          <w:rStyle w:val="Heading1Char"/>
          <w:rFonts w:ascii="Times New Roman" w:hAnsi="Times New Roman" w:cs="Times New Roman"/>
          <w:color w:val="000000" w:themeColor="text1"/>
          <w:sz w:val="28"/>
          <w:szCs w:val="28"/>
        </w:rPr>
      </w:pPr>
      <w:bookmarkStart w:id="10" w:name="_Toc44600972"/>
      <w:r w:rsidRPr="00CD799B">
        <w:rPr>
          <w:rFonts w:ascii="Times New Roman" w:hAnsi="Times New Roman" w:cs="Times New Roman"/>
          <w:color w:val="000000" w:themeColor="text1"/>
          <w:sz w:val="28"/>
          <w:szCs w:val="28"/>
        </w:rPr>
        <w:t>3.</w:t>
      </w:r>
      <w:r w:rsidR="00B91061" w:rsidRPr="00CD799B">
        <w:rPr>
          <w:rFonts w:ascii="Times New Roman" w:hAnsi="Times New Roman" w:cs="Times New Roman"/>
          <w:color w:val="000000" w:themeColor="text1"/>
          <w:sz w:val="28"/>
          <w:szCs w:val="28"/>
        </w:rPr>
        <w:t xml:space="preserve"> </w:t>
      </w:r>
      <w:r w:rsidR="00B91061" w:rsidRPr="00CD799B">
        <w:rPr>
          <w:rStyle w:val="Heading1Char"/>
          <w:rFonts w:ascii="Times New Roman" w:hAnsi="Times New Roman" w:cs="Times New Roman"/>
          <w:color w:val="000000" w:themeColor="text1"/>
          <w:sz w:val="28"/>
          <w:szCs w:val="28"/>
        </w:rPr>
        <w:t>CHALLENGES, OPPORTUNITIES AND LESSONS LEARNED</w:t>
      </w:r>
      <w:bookmarkEnd w:id="10"/>
    </w:p>
    <w:p w14:paraId="3D542A50" w14:textId="4484AC3F" w:rsidR="00601DFF" w:rsidRPr="00C609EF" w:rsidRDefault="00601DFF">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Challenges</w:t>
      </w:r>
      <w:r w:rsidR="00C657C0" w:rsidRPr="00C609EF">
        <w:rPr>
          <w:rFonts w:ascii="Times New Roman" w:hAnsi="Times New Roman" w:cs="Times New Roman"/>
          <w:b/>
          <w:color w:val="000000" w:themeColor="text1"/>
          <w:sz w:val="24"/>
          <w:szCs w:val="24"/>
        </w:rPr>
        <w:t>:</w:t>
      </w:r>
    </w:p>
    <w:p w14:paraId="7304E5C5" w14:textId="45463590" w:rsidR="006B6DB6" w:rsidRPr="00C609EF" w:rsidRDefault="00515C7D" w:rsidP="00AA3F9F">
      <w:pPr>
        <w:pStyle w:val="ListParagraph"/>
        <w:numPr>
          <w:ilvl w:val="0"/>
          <w:numId w:val="44"/>
        </w:numPr>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COVID-19</w:t>
      </w:r>
      <w:r w:rsidR="00450EA6" w:rsidRPr="00C609EF">
        <w:rPr>
          <w:rFonts w:ascii="Times New Roman" w:hAnsi="Times New Roman" w:cs="Times New Roman"/>
          <w:color w:val="000000" w:themeColor="text1"/>
          <w:sz w:val="24"/>
          <w:szCs w:val="24"/>
        </w:rPr>
        <w:t xml:space="preserve"> pandemic related death was first reported in Bangladesh on 18 March 2020.  </w:t>
      </w:r>
      <w:r w:rsidR="0063677C" w:rsidRPr="00C609EF">
        <w:rPr>
          <w:rFonts w:ascii="Times New Roman" w:hAnsi="Times New Roman" w:cs="Times New Roman"/>
          <w:color w:val="000000" w:themeColor="text1"/>
          <w:sz w:val="24"/>
          <w:szCs w:val="24"/>
        </w:rPr>
        <w:t>Total number of confirmed c</w:t>
      </w:r>
      <w:r w:rsidR="00690061" w:rsidRPr="00C609EF">
        <w:rPr>
          <w:rFonts w:ascii="Times New Roman" w:hAnsi="Times New Roman" w:cs="Times New Roman"/>
          <w:color w:val="000000" w:themeColor="text1"/>
          <w:sz w:val="24"/>
          <w:szCs w:val="24"/>
        </w:rPr>
        <w:t>ases in Bangladesh reached more than 145</w:t>
      </w:r>
      <w:r w:rsidR="0063677C" w:rsidRPr="00C609EF">
        <w:rPr>
          <w:rFonts w:ascii="Times New Roman" w:hAnsi="Times New Roman" w:cs="Times New Roman"/>
          <w:color w:val="000000" w:themeColor="text1"/>
          <w:sz w:val="24"/>
          <w:szCs w:val="24"/>
        </w:rPr>
        <w:t>,000 till 30 June</w:t>
      </w:r>
      <w:r w:rsidR="006B6DB6" w:rsidRPr="00C609EF">
        <w:rPr>
          <w:rFonts w:ascii="Times New Roman" w:hAnsi="Times New Roman" w:cs="Times New Roman"/>
          <w:color w:val="000000" w:themeColor="text1"/>
          <w:sz w:val="24"/>
          <w:szCs w:val="24"/>
        </w:rPr>
        <w:t xml:space="preserve"> 2020 (Ministry of Health and Family Welfare, Government of Bangladesh, </w:t>
      </w:r>
      <w:hyperlink r:id="rId15" w:history="1">
        <w:r w:rsidR="006B6DB6" w:rsidRPr="00C609EF">
          <w:rPr>
            <w:rStyle w:val="Hyperlink"/>
            <w:rFonts w:ascii="Times New Roman" w:hAnsi="Times New Roman" w:cs="Times New Roman"/>
            <w:sz w:val="24"/>
            <w:szCs w:val="24"/>
          </w:rPr>
          <w:t>https://dghs.gov.bd/index.php/en/component/content/article?id=5393</w:t>
        </w:r>
      </w:hyperlink>
      <w:r w:rsidR="006B6DB6" w:rsidRPr="00C609EF">
        <w:rPr>
          <w:rFonts w:ascii="Times New Roman" w:hAnsi="Times New Roman" w:cs="Times New Roman"/>
          <w:sz w:val="24"/>
          <w:szCs w:val="24"/>
        </w:rPr>
        <w:t xml:space="preserve">). </w:t>
      </w:r>
      <w:r w:rsidR="00C657C0" w:rsidRPr="00C609EF">
        <w:rPr>
          <w:rFonts w:ascii="Times New Roman" w:hAnsi="Times New Roman" w:cs="Times New Roman"/>
          <w:sz w:val="24"/>
          <w:szCs w:val="24"/>
        </w:rPr>
        <w:t xml:space="preserve">More than, 3000 </w:t>
      </w:r>
      <w:r w:rsidR="00225B4D" w:rsidRPr="00C609EF">
        <w:rPr>
          <w:rFonts w:ascii="Times New Roman" w:hAnsi="Times New Roman" w:cs="Times New Roman"/>
          <w:sz w:val="24"/>
          <w:szCs w:val="24"/>
        </w:rPr>
        <w:t>COVID-19 infections</w:t>
      </w:r>
      <w:r w:rsidR="00D20190">
        <w:rPr>
          <w:rFonts w:ascii="Times New Roman" w:hAnsi="Times New Roman" w:cs="Times New Roman"/>
          <w:sz w:val="24"/>
          <w:szCs w:val="24"/>
        </w:rPr>
        <w:t xml:space="preserve"> has been</w:t>
      </w:r>
      <w:r w:rsidR="00225B4D" w:rsidRPr="00C609EF">
        <w:rPr>
          <w:rFonts w:ascii="Times New Roman" w:hAnsi="Times New Roman" w:cs="Times New Roman"/>
          <w:sz w:val="24"/>
          <w:szCs w:val="24"/>
        </w:rPr>
        <w:t xml:space="preserve"> confirmed in Cox’s Bazar district.</w:t>
      </w:r>
      <w:r w:rsidR="00C657C0" w:rsidRPr="00C609EF">
        <w:rPr>
          <w:rFonts w:ascii="Times New Roman" w:hAnsi="Times New Roman" w:cs="Times New Roman"/>
          <w:sz w:val="24"/>
          <w:szCs w:val="24"/>
        </w:rPr>
        <w:t xml:space="preserve"> </w:t>
      </w:r>
      <w:r w:rsidR="006B6DB6" w:rsidRPr="00C609EF">
        <w:rPr>
          <w:rFonts w:ascii="Times New Roman" w:hAnsi="Times New Roman" w:cs="Times New Roman"/>
          <w:sz w:val="24"/>
          <w:szCs w:val="24"/>
        </w:rPr>
        <w:t>Bangladesh has been following movement restrictions since 26 March 2020</w:t>
      </w:r>
      <w:r w:rsidR="007C1D67" w:rsidRPr="00C609EF">
        <w:rPr>
          <w:rFonts w:ascii="Times New Roman" w:hAnsi="Times New Roman" w:cs="Times New Roman"/>
          <w:sz w:val="24"/>
          <w:szCs w:val="24"/>
        </w:rPr>
        <w:t xml:space="preserve"> as a precautionary measure and safety procedure</w:t>
      </w:r>
      <w:r w:rsidR="006B6DB6" w:rsidRPr="00C609EF">
        <w:rPr>
          <w:rFonts w:ascii="Times New Roman" w:hAnsi="Times New Roman" w:cs="Times New Roman"/>
          <w:sz w:val="24"/>
          <w:szCs w:val="24"/>
        </w:rPr>
        <w:t>.</w:t>
      </w:r>
      <w:r w:rsidR="00225B4D" w:rsidRPr="00C609EF">
        <w:rPr>
          <w:rFonts w:ascii="Times New Roman" w:hAnsi="Times New Roman" w:cs="Times New Roman"/>
          <w:sz w:val="24"/>
          <w:szCs w:val="24"/>
        </w:rPr>
        <w:t xml:space="preserve"> </w:t>
      </w:r>
      <w:r w:rsidR="006B6DB6" w:rsidRPr="00C609EF">
        <w:rPr>
          <w:rFonts w:ascii="Times New Roman" w:hAnsi="Times New Roman" w:cs="Times New Roman"/>
          <w:sz w:val="24"/>
          <w:szCs w:val="24"/>
        </w:rPr>
        <w:t xml:space="preserve"> </w:t>
      </w:r>
      <w:r w:rsidR="002961A1" w:rsidRPr="00C609EF">
        <w:rPr>
          <w:rFonts w:ascii="Times New Roman" w:hAnsi="Times New Roman" w:cs="Times New Roman"/>
          <w:sz w:val="24"/>
          <w:szCs w:val="24"/>
        </w:rPr>
        <w:t xml:space="preserve">Report on </w:t>
      </w:r>
      <w:r w:rsidR="003F39E2">
        <w:rPr>
          <w:rFonts w:ascii="Times New Roman" w:hAnsi="Times New Roman" w:cs="Times New Roman"/>
          <w:sz w:val="24"/>
          <w:szCs w:val="24"/>
        </w:rPr>
        <w:t xml:space="preserve">the </w:t>
      </w:r>
      <w:r w:rsidR="002961A1" w:rsidRPr="00C609EF">
        <w:rPr>
          <w:rFonts w:ascii="Times New Roman" w:hAnsi="Times New Roman" w:cs="Times New Roman"/>
          <w:sz w:val="24"/>
          <w:szCs w:val="24"/>
        </w:rPr>
        <w:t>r</w:t>
      </w:r>
      <w:r w:rsidR="006B6DB6" w:rsidRPr="00C609EF">
        <w:rPr>
          <w:rFonts w:ascii="Times New Roman" w:hAnsi="Times New Roman" w:cs="Times New Roman"/>
          <w:color w:val="000000" w:themeColor="text1"/>
          <w:sz w:val="24"/>
          <w:szCs w:val="24"/>
        </w:rPr>
        <w:t>isk assessment in program implementation due to COVID-19</w:t>
      </w:r>
      <w:r w:rsidR="002961A1" w:rsidRPr="00C609EF">
        <w:rPr>
          <w:rFonts w:ascii="Times New Roman" w:hAnsi="Times New Roman" w:cs="Times New Roman"/>
          <w:color w:val="000000" w:themeColor="text1"/>
          <w:sz w:val="24"/>
          <w:szCs w:val="24"/>
        </w:rPr>
        <w:t xml:space="preserve"> was prepared in April</w:t>
      </w:r>
      <w:r w:rsidR="001D1FE9">
        <w:rPr>
          <w:rFonts w:ascii="Times New Roman" w:hAnsi="Times New Roman" w:cs="Times New Roman"/>
          <w:color w:val="000000" w:themeColor="text1"/>
          <w:sz w:val="24"/>
          <w:szCs w:val="24"/>
        </w:rPr>
        <w:t xml:space="preserve"> and </w:t>
      </w:r>
      <w:r w:rsidR="006B6DB6" w:rsidRPr="00C609EF">
        <w:rPr>
          <w:rFonts w:ascii="Times New Roman" w:hAnsi="Times New Roman" w:cs="Times New Roman"/>
          <w:color w:val="000000" w:themeColor="text1"/>
          <w:sz w:val="24"/>
          <w:szCs w:val="24"/>
        </w:rPr>
        <w:t>shared with EUD office (annex 3)</w:t>
      </w:r>
      <w:r w:rsidR="002961A1" w:rsidRPr="00C609EF">
        <w:rPr>
          <w:rFonts w:ascii="Times New Roman" w:hAnsi="Times New Roman" w:cs="Times New Roman"/>
          <w:sz w:val="24"/>
          <w:szCs w:val="24"/>
        </w:rPr>
        <w:t xml:space="preserve">. </w:t>
      </w:r>
      <w:r w:rsidR="007C1D67" w:rsidRPr="00C609EF">
        <w:rPr>
          <w:rFonts w:ascii="Times New Roman" w:hAnsi="Times New Roman" w:cs="Times New Roman"/>
          <w:sz w:val="24"/>
          <w:szCs w:val="24"/>
        </w:rPr>
        <w:t>In consultation with EUD, WorldFish requested for a p</w:t>
      </w:r>
      <w:r w:rsidR="006B6DB6" w:rsidRPr="00C609EF">
        <w:rPr>
          <w:rFonts w:ascii="Times New Roman" w:hAnsi="Times New Roman" w:cs="Times New Roman"/>
          <w:sz w:val="24"/>
          <w:szCs w:val="24"/>
        </w:rPr>
        <w:t>artial suspension of the project activities</w:t>
      </w:r>
      <w:r w:rsidR="007C1D67" w:rsidRPr="00C609EF">
        <w:rPr>
          <w:rFonts w:ascii="Times New Roman" w:hAnsi="Times New Roman" w:cs="Times New Roman"/>
          <w:sz w:val="24"/>
          <w:szCs w:val="24"/>
        </w:rPr>
        <w:t xml:space="preserve">. The EUD accepted the partial suspension of the project </w:t>
      </w:r>
      <w:r w:rsidR="00812025" w:rsidRPr="00C609EF">
        <w:rPr>
          <w:rFonts w:ascii="Times New Roman" w:hAnsi="Times New Roman" w:cs="Times New Roman"/>
          <w:sz w:val="24"/>
          <w:szCs w:val="24"/>
        </w:rPr>
        <w:t xml:space="preserve">activities </w:t>
      </w:r>
      <w:r w:rsidR="007C1D67" w:rsidRPr="00C609EF">
        <w:rPr>
          <w:rFonts w:ascii="Times New Roman" w:hAnsi="Times New Roman" w:cs="Times New Roman"/>
          <w:sz w:val="24"/>
          <w:szCs w:val="24"/>
        </w:rPr>
        <w:t>effective from</w:t>
      </w:r>
      <w:r w:rsidR="006B6DB6" w:rsidRPr="00C609EF">
        <w:rPr>
          <w:rFonts w:ascii="Times New Roman" w:hAnsi="Times New Roman" w:cs="Times New Roman"/>
          <w:sz w:val="24"/>
          <w:szCs w:val="24"/>
        </w:rPr>
        <w:t xml:space="preserve"> 10 May to 9 August 2020</w:t>
      </w:r>
      <w:r w:rsidR="00812025" w:rsidRPr="00C609EF">
        <w:rPr>
          <w:rFonts w:ascii="Times New Roman" w:hAnsi="Times New Roman" w:cs="Times New Roman"/>
          <w:sz w:val="24"/>
          <w:szCs w:val="24"/>
        </w:rPr>
        <w:t xml:space="preserve"> including budget for the period.</w:t>
      </w:r>
      <w:r w:rsidR="006B6DB6" w:rsidRPr="00C609EF">
        <w:rPr>
          <w:rFonts w:ascii="Times New Roman" w:hAnsi="Times New Roman" w:cs="Times New Roman"/>
          <w:sz w:val="24"/>
          <w:szCs w:val="24"/>
        </w:rPr>
        <w:t xml:space="preserve"> </w:t>
      </w:r>
    </w:p>
    <w:p w14:paraId="347757AF" w14:textId="289D5B8D" w:rsidR="00601DFF" w:rsidRPr="00C609EF" w:rsidRDefault="0023152F" w:rsidP="00AA3F9F">
      <w:pPr>
        <w:pStyle w:val="ListParagraph"/>
        <w:numPr>
          <w:ilvl w:val="0"/>
          <w:numId w:val="44"/>
        </w:numPr>
        <w:jc w:val="both"/>
        <w:rPr>
          <w:rFonts w:ascii="Times New Roman" w:hAnsi="Times New Roman" w:cs="Times New Roman"/>
          <w:color w:val="000000" w:themeColor="text1"/>
          <w:sz w:val="24"/>
          <w:szCs w:val="24"/>
        </w:rPr>
      </w:pPr>
      <w:r w:rsidRPr="00C609EF">
        <w:rPr>
          <w:rFonts w:ascii="Times New Roman" w:hAnsi="Times New Roman" w:cs="Times New Roman"/>
          <w:i/>
          <w:color w:val="000000" w:themeColor="text1"/>
          <w:sz w:val="24"/>
          <w:szCs w:val="24"/>
        </w:rPr>
        <w:t>Artemia</w:t>
      </w:r>
      <w:r w:rsidR="00601DFF" w:rsidRPr="00C609EF">
        <w:rPr>
          <w:rFonts w:ascii="Times New Roman" w:hAnsi="Times New Roman" w:cs="Times New Roman"/>
          <w:color w:val="000000" w:themeColor="text1"/>
          <w:sz w:val="24"/>
          <w:szCs w:val="24"/>
        </w:rPr>
        <w:t xml:space="preserve"> production in solar salt farms is a new technology in Bangladesh</w:t>
      </w:r>
      <w:r w:rsidR="007C1D67" w:rsidRPr="00C609EF">
        <w:rPr>
          <w:rFonts w:ascii="Times New Roman" w:hAnsi="Times New Roman" w:cs="Times New Roman"/>
          <w:color w:val="000000" w:themeColor="text1"/>
          <w:sz w:val="24"/>
          <w:szCs w:val="24"/>
        </w:rPr>
        <w:t xml:space="preserve">. </w:t>
      </w:r>
      <w:r w:rsidR="00C657C0" w:rsidRPr="00C609EF">
        <w:rPr>
          <w:rFonts w:ascii="Times New Roman" w:hAnsi="Times New Roman" w:cs="Times New Roman"/>
          <w:color w:val="000000" w:themeColor="text1"/>
          <w:sz w:val="24"/>
          <w:szCs w:val="24"/>
        </w:rPr>
        <w:t>I</w:t>
      </w:r>
      <w:r w:rsidR="007C1D67" w:rsidRPr="00C609EF">
        <w:rPr>
          <w:rFonts w:ascii="Times New Roman" w:hAnsi="Times New Roman" w:cs="Times New Roman"/>
          <w:color w:val="000000" w:themeColor="text1"/>
          <w:sz w:val="24"/>
          <w:szCs w:val="24"/>
        </w:rPr>
        <w:t>mplementation of activities, dissemination of information and stakeholders engagement for a new technology</w:t>
      </w:r>
      <w:r w:rsidR="00812025" w:rsidRPr="00C609EF">
        <w:rPr>
          <w:rFonts w:ascii="Times New Roman" w:hAnsi="Times New Roman" w:cs="Times New Roman"/>
          <w:color w:val="000000" w:themeColor="text1"/>
          <w:sz w:val="24"/>
          <w:szCs w:val="24"/>
        </w:rPr>
        <w:t xml:space="preserve"> is difficult</w:t>
      </w:r>
      <w:r w:rsidR="00CC40FC" w:rsidRPr="00C609EF">
        <w:rPr>
          <w:rFonts w:ascii="Times New Roman" w:hAnsi="Times New Roman" w:cs="Times New Roman"/>
          <w:color w:val="000000" w:themeColor="text1"/>
          <w:sz w:val="24"/>
          <w:szCs w:val="24"/>
        </w:rPr>
        <w:t xml:space="preserve">; </w:t>
      </w:r>
      <w:r w:rsidR="003F39E2">
        <w:rPr>
          <w:rFonts w:ascii="Times New Roman" w:hAnsi="Times New Roman" w:cs="Times New Roman"/>
          <w:color w:val="000000" w:themeColor="text1"/>
          <w:sz w:val="24"/>
          <w:szCs w:val="24"/>
        </w:rPr>
        <w:t xml:space="preserve">considering </w:t>
      </w:r>
      <w:r w:rsidR="00CC40FC" w:rsidRPr="00C609EF">
        <w:rPr>
          <w:rFonts w:ascii="Times New Roman" w:hAnsi="Times New Roman" w:cs="Times New Roman"/>
          <w:color w:val="000000" w:themeColor="text1"/>
          <w:sz w:val="24"/>
          <w:szCs w:val="24"/>
        </w:rPr>
        <w:t>f</w:t>
      </w:r>
      <w:r w:rsidR="00601DFF" w:rsidRPr="00C609EF">
        <w:rPr>
          <w:rFonts w:ascii="Times New Roman" w:hAnsi="Times New Roman" w:cs="Times New Roman"/>
          <w:color w:val="000000" w:themeColor="text1"/>
          <w:sz w:val="24"/>
          <w:szCs w:val="24"/>
        </w:rPr>
        <w:t xml:space="preserve">ield visits, direct contact with the stakeholders, consultation meeting, and hands on training have been </w:t>
      </w:r>
      <w:r w:rsidR="00812025" w:rsidRPr="00C609EF">
        <w:rPr>
          <w:rFonts w:ascii="Times New Roman" w:hAnsi="Times New Roman" w:cs="Times New Roman"/>
          <w:color w:val="000000" w:themeColor="text1"/>
          <w:sz w:val="24"/>
          <w:szCs w:val="24"/>
        </w:rPr>
        <w:t>inhibited</w:t>
      </w:r>
      <w:r w:rsidR="00CC40FC" w:rsidRPr="00C609EF">
        <w:rPr>
          <w:rFonts w:ascii="Times New Roman" w:hAnsi="Times New Roman" w:cs="Times New Roman"/>
          <w:color w:val="000000" w:themeColor="text1"/>
          <w:sz w:val="24"/>
          <w:szCs w:val="24"/>
        </w:rPr>
        <w:t xml:space="preserve"> under COVID-19 context.</w:t>
      </w:r>
    </w:p>
    <w:p w14:paraId="785FE916" w14:textId="2937F447" w:rsidR="00601DFF" w:rsidRPr="00C609EF" w:rsidRDefault="00601DFF" w:rsidP="001D5917">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Opportunities</w:t>
      </w:r>
      <w:r w:rsidR="00C657C0" w:rsidRPr="00C609EF">
        <w:rPr>
          <w:rFonts w:ascii="Times New Roman" w:hAnsi="Times New Roman" w:cs="Times New Roman"/>
          <w:b/>
          <w:color w:val="000000" w:themeColor="text1"/>
          <w:sz w:val="24"/>
          <w:szCs w:val="24"/>
        </w:rPr>
        <w:t>:</w:t>
      </w:r>
    </w:p>
    <w:p w14:paraId="0D8AAF68" w14:textId="07CD1456" w:rsidR="003D764C" w:rsidRPr="00C609EF" w:rsidRDefault="00C05B33" w:rsidP="00AA3F9F">
      <w:pPr>
        <w:pStyle w:val="ListParagraph"/>
        <w:numPr>
          <w:ilvl w:val="0"/>
          <w:numId w:val="44"/>
        </w:numPr>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Global COVID-19 pandemic </w:t>
      </w:r>
      <w:r w:rsidR="00DF0F83">
        <w:rPr>
          <w:rFonts w:ascii="Times New Roman" w:hAnsi="Times New Roman" w:cs="Times New Roman"/>
          <w:color w:val="000000" w:themeColor="text1"/>
          <w:sz w:val="24"/>
          <w:szCs w:val="24"/>
        </w:rPr>
        <w:t xml:space="preserve">showed the necessity </w:t>
      </w:r>
      <w:r w:rsidRPr="00C609EF">
        <w:rPr>
          <w:rFonts w:ascii="Times New Roman" w:hAnsi="Times New Roman" w:cs="Times New Roman"/>
          <w:color w:val="000000" w:themeColor="text1"/>
          <w:sz w:val="24"/>
          <w:szCs w:val="24"/>
        </w:rPr>
        <w:t xml:space="preserve">of </w:t>
      </w:r>
      <w:r w:rsidR="00E1715D" w:rsidRPr="00C609EF">
        <w:rPr>
          <w:rFonts w:ascii="Times New Roman" w:hAnsi="Times New Roman" w:cs="Times New Roman"/>
          <w:color w:val="000000" w:themeColor="text1"/>
          <w:sz w:val="24"/>
          <w:szCs w:val="24"/>
        </w:rPr>
        <w:t>virtual communication</w:t>
      </w:r>
      <w:r w:rsidRPr="00C609EF">
        <w:rPr>
          <w:rFonts w:ascii="Times New Roman" w:hAnsi="Times New Roman" w:cs="Times New Roman"/>
          <w:color w:val="000000" w:themeColor="text1"/>
          <w:sz w:val="24"/>
          <w:szCs w:val="24"/>
        </w:rPr>
        <w:t xml:space="preserve"> in project implementation. This increased the importance of digital platforms (for example MEL platform, </w:t>
      </w:r>
      <w:r w:rsidR="003F39E2" w:rsidRPr="00C609EF">
        <w:rPr>
          <w:rFonts w:ascii="Times New Roman" w:hAnsi="Times New Roman" w:cs="Times New Roman"/>
          <w:color w:val="000000" w:themeColor="text1"/>
          <w:sz w:val="24"/>
          <w:szCs w:val="24"/>
        </w:rPr>
        <w:t>Facebook</w:t>
      </w:r>
      <w:r w:rsidRPr="00C609EF">
        <w:rPr>
          <w:rFonts w:ascii="Times New Roman" w:hAnsi="Times New Roman" w:cs="Times New Roman"/>
          <w:color w:val="000000" w:themeColor="text1"/>
          <w:sz w:val="24"/>
          <w:szCs w:val="24"/>
        </w:rPr>
        <w:t xml:space="preserve"> page) in routine project activities. </w:t>
      </w:r>
    </w:p>
    <w:p w14:paraId="4F73FA24" w14:textId="08506F14" w:rsidR="00601DFF" w:rsidRPr="00C609EF" w:rsidRDefault="007B5C9F" w:rsidP="00AA3F9F">
      <w:pPr>
        <w:pStyle w:val="ListParagraph"/>
        <w:numPr>
          <w:ilvl w:val="0"/>
          <w:numId w:val="44"/>
        </w:numPr>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Collaboration, coordination with WorldFish led projects active in Cox’s Bazar district such as USAID funded Bangladesh Aquaculture and Nutrition Activity, EcoFish-BD will be useful to improve efficacy in </w:t>
      </w:r>
      <w:r w:rsidR="003F39E2">
        <w:rPr>
          <w:rFonts w:ascii="Times New Roman" w:hAnsi="Times New Roman" w:cs="Times New Roman"/>
          <w:color w:val="000000" w:themeColor="text1"/>
          <w:sz w:val="24"/>
          <w:szCs w:val="24"/>
        </w:rPr>
        <w:t xml:space="preserve">programme </w:t>
      </w:r>
      <w:r w:rsidRPr="00C609EF">
        <w:rPr>
          <w:rFonts w:ascii="Times New Roman" w:hAnsi="Times New Roman" w:cs="Times New Roman"/>
          <w:color w:val="000000" w:themeColor="text1"/>
          <w:sz w:val="24"/>
          <w:szCs w:val="24"/>
        </w:rPr>
        <w:t xml:space="preserve">implementation. </w:t>
      </w:r>
    </w:p>
    <w:p w14:paraId="6F5F8E51" w14:textId="763A5A1F" w:rsidR="00601DFF" w:rsidRPr="00C609EF" w:rsidRDefault="00601DFF" w:rsidP="001D5917">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Lessons learned</w:t>
      </w:r>
      <w:r w:rsidR="00C657C0" w:rsidRPr="00C609EF">
        <w:rPr>
          <w:rFonts w:ascii="Times New Roman" w:hAnsi="Times New Roman" w:cs="Times New Roman"/>
          <w:b/>
          <w:color w:val="000000" w:themeColor="text1"/>
          <w:sz w:val="24"/>
          <w:szCs w:val="24"/>
        </w:rPr>
        <w:t xml:space="preserve">: </w:t>
      </w:r>
    </w:p>
    <w:p w14:paraId="4B6496DD" w14:textId="2B440926" w:rsidR="000179F9" w:rsidRPr="00CD799B" w:rsidRDefault="00D94EFB" w:rsidP="00A92FDC">
      <w:pPr>
        <w:pStyle w:val="ListParagraph"/>
        <w:numPr>
          <w:ilvl w:val="0"/>
          <w:numId w:val="45"/>
        </w:numPr>
        <w:jc w:val="both"/>
        <w:rPr>
          <w:rFonts w:ascii="Times New Roman" w:hAnsi="Times New Roman" w:cs="Times New Roman"/>
          <w:b/>
          <w:color w:val="000000" w:themeColor="text1"/>
          <w:sz w:val="24"/>
          <w:szCs w:val="24"/>
        </w:rPr>
      </w:pPr>
      <w:r w:rsidRPr="00C609EF">
        <w:rPr>
          <w:rFonts w:ascii="Times New Roman" w:hAnsi="Times New Roman" w:cs="Times New Roman"/>
          <w:sz w:val="24"/>
          <w:szCs w:val="24"/>
        </w:rPr>
        <w:t>Regular communication with various stakeholders such as DoF, BFRI, BSCIC, NGOs, private companies, farmers,</w:t>
      </w:r>
      <w:r w:rsidR="00131409" w:rsidRPr="00C609EF">
        <w:rPr>
          <w:rFonts w:ascii="Times New Roman" w:hAnsi="Times New Roman" w:cs="Times New Roman"/>
          <w:sz w:val="24"/>
          <w:szCs w:val="24"/>
        </w:rPr>
        <w:t xml:space="preserve"> hatchery operators are essential</w:t>
      </w:r>
      <w:r w:rsidRPr="00C609EF">
        <w:rPr>
          <w:rFonts w:ascii="Times New Roman" w:hAnsi="Times New Roman" w:cs="Times New Roman"/>
          <w:sz w:val="24"/>
          <w:szCs w:val="24"/>
        </w:rPr>
        <w:t xml:space="preserve"> for project design, information gathering and implementation of activities. This increased the </w:t>
      </w:r>
      <w:r w:rsidR="00131409" w:rsidRPr="00C609EF">
        <w:rPr>
          <w:rFonts w:ascii="Times New Roman" w:hAnsi="Times New Roman" w:cs="Times New Roman"/>
          <w:sz w:val="24"/>
          <w:szCs w:val="24"/>
        </w:rPr>
        <w:t>capacity</w:t>
      </w:r>
      <w:r w:rsidRPr="00C609EF">
        <w:rPr>
          <w:rFonts w:ascii="Times New Roman" w:hAnsi="Times New Roman" w:cs="Times New Roman"/>
          <w:sz w:val="24"/>
          <w:szCs w:val="24"/>
        </w:rPr>
        <w:t xml:space="preserve"> to work under difficult situation such as COVID-19 pandemic.</w:t>
      </w:r>
    </w:p>
    <w:p w14:paraId="28E25538" w14:textId="458BD07C" w:rsidR="00994CE2" w:rsidRPr="00CD799B" w:rsidRDefault="002E07D5" w:rsidP="00CD799B">
      <w:pPr>
        <w:pStyle w:val="Heading1"/>
        <w:rPr>
          <w:rFonts w:ascii="Times New Roman" w:hAnsi="Times New Roman" w:cs="Times New Roman"/>
          <w:color w:val="000000" w:themeColor="text1"/>
          <w:sz w:val="28"/>
          <w:szCs w:val="28"/>
        </w:rPr>
      </w:pPr>
      <w:bookmarkStart w:id="11" w:name="_Toc44600973"/>
      <w:r w:rsidRPr="00CD799B">
        <w:rPr>
          <w:rFonts w:ascii="Times New Roman" w:hAnsi="Times New Roman" w:cs="Times New Roman"/>
          <w:color w:val="000000" w:themeColor="text1"/>
          <w:sz w:val="28"/>
          <w:szCs w:val="28"/>
        </w:rPr>
        <w:t>4.</w:t>
      </w:r>
      <w:r w:rsidR="00B91061" w:rsidRPr="00CD799B">
        <w:rPr>
          <w:rFonts w:ascii="Times New Roman" w:hAnsi="Times New Roman" w:cs="Times New Roman"/>
          <w:color w:val="000000" w:themeColor="text1"/>
          <w:sz w:val="28"/>
          <w:szCs w:val="28"/>
        </w:rPr>
        <w:t xml:space="preserve"> </w:t>
      </w:r>
      <w:r w:rsidR="00B91061" w:rsidRPr="00CD799B">
        <w:rPr>
          <w:rStyle w:val="Heading1Char"/>
          <w:rFonts w:ascii="Times New Roman" w:hAnsi="Times New Roman" w:cs="Times New Roman"/>
          <w:color w:val="000000" w:themeColor="text1"/>
          <w:sz w:val="28"/>
          <w:szCs w:val="28"/>
        </w:rPr>
        <w:t>CONCLUSION</w:t>
      </w:r>
      <w:bookmarkEnd w:id="11"/>
    </w:p>
    <w:p w14:paraId="06E9E6C1" w14:textId="0E506AC6" w:rsidR="00C3631C" w:rsidRPr="00C609EF" w:rsidRDefault="003F39E2" w:rsidP="002F7E7B">
      <w:pPr>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00C3631C" w:rsidRPr="00C609EF">
        <w:rPr>
          <w:rFonts w:ascii="Times New Roman" w:hAnsi="Times New Roman" w:cs="Times New Roman"/>
          <w:color w:val="000000" w:themeColor="text1"/>
          <w:sz w:val="24"/>
          <w:szCs w:val="24"/>
        </w:rPr>
        <w:t>project implementation have been affected</w:t>
      </w:r>
      <w:r w:rsidR="005D343A" w:rsidRPr="00C609EF">
        <w:rPr>
          <w:rFonts w:ascii="Times New Roman" w:hAnsi="Times New Roman" w:cs="Times New Roman"/>
          <w:color w:val="000000" w:themeColor="text1"/>
          <w:sz w:val="24"/>
          <w:szCs w:val="24"/>
        </w:rPr>
        <w:t xml:space="preserve"> due to </w:t>
      </w:r>
      <w:r w:rsidR="00D20190">
        <w:rPr>
          <w:rFonts w:ascii="Times New Roman" w:hAnsi="Times New Roman" w:cs="Times New Roman"/>
          <w:color w:val="000000" w:themeColor="text1"/>
          <w:sz w:val="24"/>
          <w:szCs w:val="24"/>
        </w:rPr>
        <w:t>delay in grant confirmation and</w:t>
      </w:r>
      <w:r w:rsidR="003B26DE" w:rsidRPr="00C609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first </w:t>
      </w:r>
      <w:r w:rsidR="005D343A" w:rsidRPr="00C609EF">
        <w:rPr>
          <w:rFonts w:ascii="Times New Roman" w:hAnsi="Times New Roman" w:cs="Times New Roman"/>
          <w:color w:val="000000" w:themeColor="text1"/>
          <w:sz w:val="24"/>
          <w:szCs w:val="24"/>
        </w:rPr>
        <w:t xml:space="preserve">COVID-19 </w:t>
      </w:r>
      <w:r>
        <w:rPr>
          <w:rFonts w:ascii="Times New Roman" w:hAnsi="Times New Roman" w:cs="Times New Roman"/>
          <w:color w:val="000000" w:themeColor="text1"/>
          <w:sz w:val="24"/>
          <w:szCs w:val="24"/>
        </w:rPr>
        <w:t>report in March</w:t>
      </w:r>
      <w:r w:rsidR="00C3631C" w:rsidRPr="00C609EF">
        <w:rPr>
          <w:rFonts w:ascii="Times New Roman" w:hAnsi="Times New Roman" w:cs="Times New Roman"/>
          <w:color w:val="000000" w:themeColor="text1"/>
          <w:sz w:val="24"/>
          <w:szCs w:val="24"/>
        </w:rPr>
        <w:t xml:space="preserve">. </w:t>
      </w:r>
      <w:r w:rsidR="005D343A" w:rsidRPr="00C609EF">
        <w:rPr>
          <w:rFonts w:ascii="Times New Roman" w:hAnsi="Times New Roman" w:cs="Times New Roman"/>
          <w:color w:val="000000" w:themeColor="text1"/>
          <w:sz w:val="24"/>
          <w:szCs w:val="24"/>
        </w:rPr>
        <w:t xml:space="preserve">This caused inability to set up an office in Cox’s Bazar, delay in recruitment of project staff, launching project inception meeting, conduct baseline survey, selection of demonstration sites, training of extension agents, local service providers and organize visits. Under these circumstances, EUD approved </w:t>
      </w:r>
      <w:r w:rsidR="00146997" w:rsidRPr="00C609EF">
        <w:rPr>
          <w:rFonts w:ascii="Times New Roman" w:hAnsi="Times New Roman" w:cs="Times New Roman"/>
          <w:color w:val="000000" w:themeColor="text1"/>
          <w:sz w:val="24"/>
          <w:szCs w:val="24"/>
        </w:rPr>
        <w:t xml:space="preserve">a partial suspension request of </w:t>
      </w:r>
      <w:r w:rsidR="005D343A" w:rsidRPr="00C609EF">
        <w:rPr>
          <w:rFonts w:ascii="Times New Roman" w:hAnsi="Times New Roman" w:cs="Times New Roman"/>
          <w:color w:val="000000" w:themeColor="text1"/>
          <w:sz w:val="24"/>
          <w:szCs w:val="24"/>
        </w:rPr>
        <w:t xml:space="preserve">WorldFish </w:t>
      </w:r>
      <w:r w:rsidR="00146997" w:rsidRPr="00C609EF">
        <w:rPr>
          <w:rFonts w:ascii="Times New Roman" w:hAnsi="Times New Roman" w:cs="Times New Roman"/>
          <w:color w:val="000000" w:themeColor="text1"/>
          <w:sz w:val="24"/>
          <w:szCs w:val="24"/>
        </w:rPr>
        <w:t xml:space="preserve">from 10 May to 9 August 2020. </w:t>
      </w:r>
      <w:r w:rsidR="00D70E65" w:rsidRPr="00C609EF">
        <w:rPr>
          <w:rFonts w:ascii="Times New Roman" w:hAnsi="Times New Roman" w:cs="Times New Roman"/>
          <w:color w:val="000000" w:themeColor="text1"/>
          <w:sz w:val="24"/>
          <w:szCs w:val="24"/>
        </w:rPr>
        <w:t>The activities performe</w:t>
      </w:r>
      <w:r w:rsidR="00D20190">
        <w:rPr>
          <w:rFonts w:ascii="Times New Roman" w:hAnsi="Times New Roman" w:cs="Times New Roman"/>
          <w:color w:val="000000" w:themeColor="text1"/>
          <w:sz w:val="24"/>
          <w:szCs w:val="24"/>
        </w:rPr>
        <w:t>d during the period were preparation</w:t>
      </w:r>
      <w:r w:rsidR="00D70E65" w:rsidRPr="00C609EF">
        <w:rPr>
          <w:rFonts w:ascii="Times New Roman" w:hAnsi="Times New Roman" w:cs="Times New Roman"/>
          <w:color w:val="000000" w:themeColor="text1"/>
          <w:sz w:val="24"/>
          <w:szCs w:val="24"/>
        </w:rPr>
        <w:t xml:space="preserve"> </w:t>
      </w:r>
      <w:r w:rsidR="00D20190">
        <w:rPr>
          <w:rFonts w:ascii="Times New Roman" w:hAnsi="Times New Roman" w:cs="Times New Roman"/>
          <w:color w:val="000000" w:themeColor="text1"/>
          <w:sz w:val="24"/>
          <w:szCs w:val="24"/>
        </w:rPr>
        <w:t xml:space="preserve">of </w:t>
      </w:r>
      <w:r w:rsidR="00D70E65" w:rsidRPr="00C609EF">
        <w:rPr>
          <w:rFonts w:ascii="Times New Roman" w:hAnsi="Times New Roman" w:cs="Times New Roman"/>
          <w:color w:val="000000" w:themeColor="text1"/>
          <w:sz w:val="24"/>
          <w:szCs w:val="24"/>
        </w:rPr>
        <w:t xml:space="preserve">introductory presentation, DeSIRA webpage information, </w:t>
      </w:r>
      <w:r w:rsidR="00382F25" w:rsidRPr="00C609EF">
        <w:rPr>
          <w:rFonts w:ascii="Times New Roman" w:hAnsi="Times New Roman" w:cs="Times New Roman"/>
          <w:color w:val="000000" w:themeColor="text1"/>
          <w:sz w:val="24"/>
          <w:szCs w:val="24"/>
        </w:rPr>
        <w:t xml:space="preserve">recruitment of </w:t>
      </w:r>
      <w:r w:rsidR="0023152F" w:rsidRPr="00C609EF">
        <w:rPr>
          <w:rFonts w:ascii="Times New Roman" w:hAnsi="Times New Roman" w:cs="Times New Roman"/>
          <w:i/>
          <w:color w:val="000000" w:themeColor="text1"/>
          <w:sz w:val="24"/>
          <w:szCs w:val="24"/>
        </w:rPr>
        <w:t>Artemia</w:t>
      </w:r>
      <w:r w:rsidR="00382F25" w:rsidRPr="00C609EF">
        <w:rPr>
          <w:rFonts w:ascii="Times New Roman" w:hAnsi="Times New Roman" w:cs="Times New Roman"/>
          <w:color w:val="000000" w:themeColor="text1"/>
          <w:sz w:val="24"/>
          <w:szCs w:val="24"/>
        </w:rPr>
        <w:t xml:space="preserve"> expert, collaboration with national stakeholders, gather fisheries resource informati</w:t>
      </w:r>
      <w:r w:rsidR="00DC7D68">
        <w:rPr>
          <w:rFonts w:ascii="Times New Roman" w:hAnsi="Times New Roman" w:cs="Times New Roman"/>
          <w:color w:val="000000" w:themeColor="text1"/>
          <w:sz w:val="24"/>
          <w:szCs w:val="24"/>
        </w:rPr>
        <w:t>on of the project area, identification of</w:t>
      </w:r>
      <w:r w:rsidR="00382F25" w:rsidRPr="00C609EF">
        <w:rPr>
          <w:rFonts w:ascii="Times New Roman" w:hAnsi="Times New Roman" w:cs="Times New Roman"/>
          <w:color w:val="000000" w:themeColor="text1"/>
          <w:sz w:val="24"/>
          <w:szCs w:val="24"/>
        </w:rPr>
        <w:t xml:space="preserve"> opinion leaders, selec</w:t>
      </w:r>
      <w:r w:rsidR="00D20190">
        <w:rPr>
          <w:rFonts w:ascii="Times New Roman" w:hAnsi="Times New Roman" w:cs="Times New Roman"/>
          <w:color w:val="000000" w:themeColor="text1"/>
          <w:sz w:val="24"/>
          <w:szCs w:val="24"/>
        </w:rPr>
        <w:t xml:space="preserve">tion of the research titles, </w:t>
      </w:r>
      <w:r w:rsidR="008D6DBA">
        <w:rPr>
          <w:rFonts w:ascii="Times New Roman" w:hAnsi="Times New Roman" w:cs="Times New Roman"/>
          <w:color w:val="000000" w:themeColor="text1"/>
          <w:sz w:val="24"/>
          <w:szCs w:val="24"/>
        </w:rPr>
        <w:t xml:space="preserve">progress to prepare </w:t>
      </w:r>
      <w:r w:rsidR="00382F25" w:rsidRPr="00C609EF">
        <w:rPr>
          <w:rFonts w:ascii="Times New Roman" w:hAnsi="Times New Roman" w:cs="Times New Roman"/>
          <w:color w:val="000000" w:themeColor="text1"/>
          <w:sz w:val="24"/>
          <w:szCs w:val="24"/>
        </w:rPr>
        <w:t>guideline</w:t>
      </w:r>
      <w:r w:rsidR="008D6DBA">
        <w:rPr>
          <w:rFonts w:ascii="Times New Roman" w:hAnsi="Times New Roman" w:cs="Times New Roman"/>
          <w:color w:val="000000" w:themeColor="text1"/>
          <w:sz w:val="24"/>
          <w:szCs w:val="24"/>
        </w:rPr>
        <w:t>s</w:t>
      </w:r>
      <w:r w:rsidR="00382F25" w:rsidRPr="00C609EF">
        <w:rPr>
          <w:rFonts w:ascii="Times New Roman" w:hAnsi="Times New Roman" w:cs="Times New Roman"/>
          <w:color w:val="000000" w:themeColor="text1"/>
          <w:sz w:val="24"/>
          <w:szCs w:val="24"/>
        </w:rPr>
        <w:t xml:space="preserve"> for </w:t>
      </w:r>
      <w:r w:rsidR="0023152F" w:rsidRPr="00C609EF">
        <w:rPr>
          <w:rFonts w:ascii="Times New Roman" w:hAnsi="Times New Roman" w:cs="Times New Roman"/>
          <w:i/>
          <w:color w:val="000000" w:themeColor="text1"/>
          <w:sz w:val="24"/>
          <w:szCs w:val="24"/>
        </w:rPr>
        <w:t>Artemia</w:t>
      </w:r>
      <w:r w:rsidR="00382F25" w:rsidRPr="00C609EF">
        <w:rPr>
          <w:rFonts w:ascii="Times New Roman" w:hAnsi="Times New Roman" w:cs="Times New Roman"/>
          <w:color w:val="000000" w:themeColor="text1"/>
          <w:sz w:val="24"/>
          <w:szCs w:val="24"/>
        </w:rPr>
        <w:t xml:space="preserve"> production in the solar salt farms</w:t>
      </w:r>
      <w:r w:rsidR="00D20190">
        <w:rPr>
          <w:rFonts w:ascii="Times New Roman" w:hAnsi="Times New Roman" w:cs="Times New Roman"/>
          <w:color w:val="000000" w:themeColor="text1"/>
          <w:sz w:val="24"/>
          <w:szCs w:val="24"/>
        </w:rPr>
        <w:t xml:space="preserve"> and revised workplan for the remaining period of the year</w:t>
      </w:r>
      <w:r w:rsidR="00382F25" w:rsidRPr="00C609EF">
        <w:rPr>
          <w:rFonts w:ascii="Times New Roman" w:hAnsi="Times New Roman" w:cs="Times New Roman"/>
          <w:color w:val="000000" w:themeColor="text1"/>
          <w:sz w:val="24"/>
          <w:szCs w:val="24"/>
        </w:rPr>
        <w:t xml:space="preserve">. In the future more emphasis will </w:t>
      </w:r>
      <w:r w:rsidR="00D20190">
        <w:rPr>
          <w:rFonts w:ascii="Times New Roman" w:hAnsi="Times New Roman" w:cs="Times New Roman"/>
          <w:color w:val="000000" w:themeColor="text1"/>
          <w:sz w:val="24"/>
          <w:szCs w:val="24"/>
        </w:rPr>
        <w:t xml:space="preserve">be </w:t>
      </w:r>
      <w:r w:rsidR="00382F25" w:rsidRPr="00C609EF">
        <w:rPr>
          <w:rFonts w:ascii="Times New Roman" w:hAnsi="Times New Roman" w:cs="Times New Roman"/>
          <w:color w:val="000000" w:themeColor="text1"/>
          <w:sz w:val="24"/>
          <w:szCs w:val="24"/>
        </w:rPr>
        <w:t>provide</w:t>
      </w:r>
      <w:r w:rsidR="00D20190">
        <w:rPr>
          <w:rFonts w:ascii="Times New Roman" w:hAnsi="Times New Roman" w:cs="Times New Roman"/>
          <w:color w:val="000000" w:themeColor="text1"/>
          <w:sz w:val="24"/>
          <w:szCs w:val="24"/>
        </w:rPr>
        <w:t>d on</w:t>
      </w:r>
      <w:r w:rsidR="00382F25" w:rsidRPr="00C609EF">
        <w:rPr>
          <w:rFonts w:ascii="Times New Roman" w:hAnsi="Times New Roman" w:cs="Times New Roman"/>
          <w:color w:val="000000" w:themeColor="text1"/>
          <w:sz w:val="24"/>
          <w:szCs w:val="24"/>
        </w:rPr>
        <w:t xml:space="preserve"> virtual communication in implementation of project activities considering safety regulation under COVID-19 pandemic. </w:t>
      </w:r>
    </w:p>
    <w:p w14:paraId="14027F32" w14:textId="77777777" w:rsidR="00FF76C5" w:rsidRPr="00C609EF" w:rsidRDefault="00FF76C5">
      <w:pPr>
        <w:rPr>
          <w:rFonts w:ascii="Times New Roman" w:hAnsi="Times New Roman" w:cs="Times New Roman"/>
          <w:color w:val="000000" w:themeColor="text1"/>
          <w:sz w:val="24"/>
          <w:szCs w:val="24"/>
        </w:rPr>
      </w:pPr>
    </w:p>
    <w:p w14:paraId="1F19B716" w14:textId="77777777" w:rsidR="00B91061" w:rsidRPr="00C609EF" w:rsidRDefault="00B91061">
      <w:pPr>
        <w:rPr>
          <w:rFonts w:ascii="Times New Roman" w:hAnsi="Times New Roman" w:cs="Times New Roman"/>
          <w:color w:val="000000" w:themeColor="text1"/>
          <w:sz w:val="24"/>
          <w:szCs w:val="24"/>
        </w:rPr>
      </w:pPr>
    </w:p>
    <w:p w14:paraId="725BCA24" w14:textId="13B7E855" w:rsidR="00994CE2" w:rsidRPr="00C609EF" w:rsidRDefault="00994CE2">
      <w:pPr>
        <w:rPr>
          <w:rFonts w:ascii="Times New Roman" w:hAnsi="Times New Roman" w:cs="Times New Roman"/>
          <w:color w:val="000000" w:themeColor="text1"/>
          <w:sz w:val="24"/>
          <w:szCs w:val="24"/>
        </w:rPr>
      </w:pPr>
    </w:p>
    <w:p w14:paraId="39119A5C" w14:textId="67F5E25B" w:rsidR="00720693" w:rsidRPr="00C609EF" w:rsidRDefault="00720693">
      <w:pPr>
        <w:rPr>
          <w:rFonts w:ascii="Times New Roman" w:hAnsi="Times New Roman" w:cs="Times New Roman"/>
          <w:color w:val="000000" w:themeColor="text1"/>
          <w:sz w:val="24"/>
          <w:szCs w:val="24"/>
        </w:rPr>
      </w:pPr>
    </w:p>
    <w:p w14:paraId="6B0F54D8" w14:textId="77777777" w:rsidR="00C840FA" w:rsidRPr="00C609EF" w:rsidRDefault="00C840FA">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br w:type="page"/>
      </w:r>
    </w:p>
    <w:p w14:paraId="3E3D43F1" w14:textId="7E50A9F7" w:rsidR="00377C20" w:rsidRPr="00181FB2" w:rsidRDefault="00377C20" w:rsidP="00377C20">
      <w:pPr>
        <w:pStyle w:val="Caption"/>
        <w:keepNext/>
        <w:rPr>
          <w:rFonts w:ascii="Times New Roman" w:hAnsi="Times New Roman" w:cs="Times New Roman"/>
          <w:i w:val="0"/>
          <w:color w:val="000000" w:themeColor="text1"/>
          <w:sz w:val="24"/>
          <w:szCs w:val="24"/>
        </w:rPr>
      </w:pPr>
      <w:bookmarkStart w:id="12" w:name="_Toc44599671"/>
      <w:bookmarkStart w:id="13" w:name="_Toc44600300"/>
      <w:bookmarkStart w:id="14" w:name="_Toc44600989"/>
      <w:r w:rsidRPr="00181FB2">
        <w:rPr>
          <w:rFonts w:ascii="Times New Roman" w:hAnsi="Times New Roman" w:cs="Times New Roman"/>
          <w:i w:val="0"/>
          <w:color w:val="000000" w:themeColor="text1"/>
          <w:sz w:val="24"/>
          <w:szCs w:val="24"/>
        </w:rPr>
        <w:t xml:space="preserve">Annex </w:t>
      </w:r>
      <w:r w:rsidRPr="00181FB2">
        <w:rPr>
          <w:rFonts w:ascii="Times New Roman" w:hAnsi="Times New Roman" w:cs="Times New Roman"/>
          <w:i w:val="0"/>
          <w:color w:val="000000" w:themeColor="text1"/>
          <w:sz w:val="24"/>
          <w:szCs w:val="24"/>
        </w:rPr>
        <w:fldChar w:fldCharType="begin"/>
      </w:r>
      <w:r w:rsidRPr="00181FB2">
        <w:rPr>
          <w:rFonts w:ascii="Times New Roman" w:hAnsi="Times New Roman" w:cs="Times New Roman"/>
          <w:i w:val="0"/>
          <w:color w:val="000000" w:themeColor="text1"/>
          <w:sz w:val="24"/>
          <w:szCs w:val="24"/>
        </w:rPr>
        <w:instrText xml:space="preserve"> SEQ Annex \* ARABIC </w:instrText>
      </w:r>
      <w:r w:rsidRPr="00181FB2">
        <w:rPr>
          <w:rFonts w:ascii="Times New Roman" w:hAnsi="Times New Roman" w:cs="Times New Roman"/>
          <w:i w:val="0"/>
          <w:color w:val="000000" w:themeColor="text1"/>
          <w:sz w:val="24"/>
          <w:szCs w:val="24"/>
        </w:rPr>
        <w:fldChar w:fldCharType="separate"/>
      </w:r>
      <w:r w:rsidR="00280EC1" w:rsidRPr="00181FB2">
        <w:rPr>
          <w:rFonts w:ascii="Times New Roman" w:hAnsi="Times New Roman" w:cs="Times New Roman"/>
          <w:i w:val="0"/>
          <w:noProof/>
          <w:color w:val="000000" w:themeColor="text1"/>
          <w:sz w:val="24"/>
          <w:szCs w:val="24"/>
        </w:rPr>
        <w:t>1</w:t>
      </w:r>
      <w:r w:rsidRPr="00181FB2">
        <w:rPr>
          <w:rFonts w:ascii="Times New Roman" w:hAnsi="Times New Roman" w:cs="Times New Roman"/>
          <w:i w:val="0"/>
          <w:color w:val="000000" w:themeColor="text1"/>
          <w:sz w:val="24"/>
          <w:szCs w:val="24"/>
        </w:rPr>
        <w:fldChar w:fldCharType="end"/>
      </w:r>
      <w:r w:rsidRPr="00181FB2">
        <w:rPr>
          <w:rFonts w:ascii="Times New Roman" w:hAnsi="Times New Roman" w:cs="Times New Roman"/>
          <w:i w:val="0"/>
          <w:color w:val="000000" w:themeColor="text1"/>
          <w:sz w:val="24"/>
          <w:szCs w:val="24"/>
        </w:rPr>
        <w:t>:  Artemia4Bangladesh introductory presentation</w:t>
      </w:r>
      <w:bookmarkEnd w:id="12"/>
      <w:bookmarkEnd w:id="13"/>
      <w:bookmarkEnd w:id="14"/>
    </w:p>
    <w:p w14:paraId="7E64F583" w14:textId="77777777" w:rsidR="00893898" w:rsidRPr="00C609EF" w:rsidRDefault="00893898" w:rsidP="00F83143">
      <w:pPr>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689"/>
        <w:gridCol w:w="4661"/>
      </w:tblGrid>
      <w:tr w:rsidR="00C67738" w:rsidRPr="00C609EF" w14:paraId="2A2EAF78" w14:textId="77777777" w:rsidTr="00872700">
        <w:tc>
          <w:tcPr>
            <w:tcW w:w="4689" w:type="dxa"/>
          </w:tcPr>
          <w:p w14:paraId="6B98F253" w14:textId="31439CDF" w:rsidR="00FA570F" w:rsidRPr="00C609EF" w:rsidRDefault="00FA570F"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88C9AFA" wp14:editId="7AAC790F">
                  <wp:extent cx="2732671" cy="1537252"/>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7766" cy="1551369"/>
                          </a:xfrm>
                          <a:prstGeom prst="rect">
                            <a:avLst/>
                          </a:prstGeom>
                          <a:noFill/>
                        </pic:spPr>
                      </pic:pic>
                    </a:graphicData>
                  </a:graphic>
                </wp:inline>
              </w:drawing>
            </w:r>
          </w:p>
        </w:tc>
        <w:tc>
          <w:tcPr>
            <w:tcW w:w="4661" w:type="dxa"/>
          </w:tcPr>
          <w:p w14:paraId="659542C0" w14:textId="6455F88E" w:rsidR="00FA570F" w:rsidRPr="00C609EF" w:rsidRDefault="00FA570F"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12D4556" wp14:editId="07C1991C">
                  <wp:extent cx="2972890" cy="1671932"/>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99342" cy="1686808"/>
                          </a:xfrm>
                          <a:prstGeom prst="rect">
                            <a:avLst/>
                          </a:prstGeom>
                        </pic:spPr>
                      </pic:pic>
                    </a:graphicData>
                  </a:graphic>
                </wp:inline>
              </w:drawing>
            </w:r>
          </w:p>
        </w:tc>
      </w:tr>
      <w:tr w:rsidR="00C67738" w:rsidRPr="00C609EF" w14:paraId="7F94AEC1" w14:textId="77777777" w:rsidTr="00872700">
        <w:tc>
          <w:tcPr>
            <w:tcW w:w="4689" w:type="dxa"/>
          </w:tcPr>
          <w:p w14:paraId="5C0E61C3" w14:textId="5F68B46B" w:rsidR="00FA570F" w:rsidRPr="00C609EF" w:rsidRDefault="002C34E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EDE485C" wp14:editId="32843C39">
                  <wp:extent cx="2833166" cy="1593353"/>
                  <wp:effectExtent l="0" t="0" r="5715"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57083" cy="1606804"/>
                          </a:xfrm>
                          <a:prstGeom prst="rect">
                            <a:avLst/>
                          </a:prstGeom>
                        </pic:spPr>
                      </pic:pic>
                    </a:graphicData>
                  </a:graphic>
                </wp:inline>
              </w:drawing>
            </w:r>
          </w:p>
        </w:tc>
        <w:tc>
          <w:tcPr>
            <w:tcW w:w="4661" w:type="dxa"/>
          </w:tcPr>
          <w:p w14:paraId="2EC96782" w14:textId="0AB5065D" w:rsidR="00FA570F" w:rsidRPr="00C609EF" w:rsidRDefault="002C34E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DC1D5AE" wp14:editId="715528C4">
                  <wp:extent cx="2959973" cy="166466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84788" cy="1678625"/>
                          </a:xfrm>
                          <a:prstGeom prst="rect">
                            <a:avLst/>
                          </a:prstGeom>
                        </pic:spPr>
                      </pic:pic>
                    </a:graphicData>
                  </a:graphic>
                </wp:inline>
              </w:drawing>
            </w:r>
          </w:p>
        </w:tc>
      </w:tr>
      <w:tr w:rsidR="00C67738" w:rsidRPr="00C609EF" w14:paraId="5D93F27F" w14:textId="77777777" w:rsidTr="00872700">
        <w:tc>
          <w:tcPr>
            <w:tcW w:w="4689" w:type="dxa"/>
          </w:tcPr>
          <w:p w14:paraId="10AD8F05" w14:textId="0B301648" w:rsidR="002C34E8" w:rsidRPr="00C609EF" w:rsidRDefault="002C34E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ED38359" wp14:editId="494D29A2">
                  <wp:extent cx="2739528" cy="1540692"/>
                  <wp:effectExtent l="0" t="0" r="381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58208" cy="1551197"/>
                          </a:xfrm>
                          <a:prstGeom prst="rect">
                            <a:avLst/>
                          </a:prstGeom>
                        </pic:spPr>
                      </pic:pic>
                    </a:graphicData>
                  </a:graphic>
                </wp:inline>
              </w:drawing>
            </w:r>
          </w:p>
        </w:tc>
        <w:tc>
          <w:tcPr>
            <w:tcW w:w="4661" w:type="dxa"/>
          </w:tcPr>
          <w:p w14:paraId="6D547EDE" w14:textId="14CECF9A" w:rsidR="002C34E8" w:rsidRPr="00C609EF" w:rsidRDefault="002C34E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CFF0E6E" wp14:editId="4EA85BB9">
                  <wp:extent cx="2968808" cy="1669637"/>
                  <wp:effectExtent l="0" t="0" r="3175"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91340" cy="1682309"/>
                          </a:xfrm>
                          <a:prstGeom prst="rect">
                            <a:avLst/>
                          </a:prstGeom>
                        </pic:spPr>
                      </pic:pic>
                    </a:graphicData>
                  </a:graphic>
                </wp:inline>
              </w:drawing>
            </w:r>
          </w:p>
        </w:tc>
      </w:tr>
      <w:tr w:rsidR="00C67738" w:rsidRPr="00C609EF" w14:paraId="2C746209" w14:textId="77777777" w:rsidTr="00872700">
        <w:tc>
          <w:tcPr>
            <w:tcW w:w="4689" w:type="dxa"/>
          </w:tcPr>
          <w:p w14:paraId="679B19D6" w14:textId="64808358" w:rsidR="002C34E8" w:rsidRPr="00C609EF" w:rsidRDefault="00C6773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313BB125" wp14:editId="7EF3C63D">
                  <wp:extent cx="2986157" cy="1679393"/>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27565" cy="1702680"/>
                          </a:xfrm>
                          <a:prstGeom prst="rect">
                            <a:avLst/>
                          </a:prstGeom>
                        </pic:spPr>
                      </pic:pic>
                    </a:graphicData>
                  </a:graphic>
                </wp:inline>
              </w:drawing>
            </w:r>
          </w:p>
        </w:tc>
        <w:tc>
          <w:tcPr>
            <w:tcW w:w="4661" w:type="dxa"/>
          </w:tcPr>
          <w:p w14:paraId="443B27D8" w14:textId="7320040F" w:rsidR="002C34E8" w:rsidRPr="00C609EF" w:rsidRDefault="00C67738" w:rsidP="00F83143">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2E48B11B" wp14:editId="2C5C70F4">
                  <wp:extent cx="2950365" cy="1659266"/>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976459" cy="1673941"/>
                          </a:xfrm>
                          <a:prstGeom prst="rect">
                            <a:avLst/>
                          </a:prstGeom>
                        </pic:spPr>
                      </pic:pic>
                    </a:graphicData>
                  </a:graphic>
                </wp:inline>
              </w:drawing>
            </w:r>
          </w:p>
        </w:tc>
      </w:tr>
    </w:tbl>
    <w:p w14:paraId="32D02C04" w14:textId="6022639A" w:rsidR="00FA570F" w:rsidRPr="00C609EF" w:rsidRDefault="00FA570F" w:rsidP="00F83143">
      <w:pPr>
        <w:rPr>
          <w:rFonts w:ascii="Times New Roman" w:hAnsi="Times New Roman" w:cs="Times New Roman"/>
          <w:color w:val="000000" w:themeColor="text1"/>
          <w:sz w:val="24"/>
          <w:szCs w:val="24"/>
        </w:rPr>
      </w:pPr>
    </w:p>
    <w:p w14:paraId="2CB0F35B" w14:textId="2253E1B7" w:rsidR="00FA570F" w:rsidRPr="00C609EF" w:rsidRDefault="00FA570F" w:rsidP="00F83143">
      <w:pPr>
        <w:rPr>
          <w:rFonts w:ascii="Times New Roman" w:hAnsi="Times New Roman" w:cs="Times New Roman"/>
          <w:color w:val="000000" w:themeColor="text1"/>
          <w:sz w:val="24"/>
          <w:szCs w:val="24"/>
        </w:rPr>
      </w:pPr>
    </w:p>
    <w:p w14:paraId="576028E7" w14:textId="77777777" w:rsidR="00FA570F" w:rsidRPr="00C609EF" w:rsidRDefault="00FA570F" w:rsidP="00F83143">
      <w:pPr>
        <w:rPr>
          <w:rFonts w:ascii="Times New Roman" w:hAnsi="Times New Roman" w:cs="Times New Roman"/>
          <w:color w:val="000000" w:themeColor="text1"/>
          <w:sz w:val="24"/>
          <w:szCs w:val="24"/>
        </w:rPr>
      </w:pPr>
    </w:p>
    <w:p w14:paraId="0A29FFB3" w14:textId="31957361" w:rsidR="00FA570F" w:rsidRPr="00DF0F83" w:rsidRDefault="000721C9">
      <w:pPr>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DF0F83">
        <w:rPr>
          <w:rFonts w:ascii="Times New Roman" w:hAnsi="Times New Roman" w:cs="Times New Roman"/>
          <w:i/>
          <w:color w:val="000000" w:themeColor="text1"/>
          <w:sz w:val="24"/>
          <w:szCs w:val="24"/>
        </w:rPr>
        <w:t>Annex 1 continued</w:t>
      </w:r>
    </w:p>
    <w:tbl>
      <w:tblPr>
        <w:tblStyle w:val="TableGrid"/>
        <w:tblW w:w="0" w:type="auto"/>
        <w:tblLook w:val="04A0" w:firstRow="1" w:lastRow="0" w:firstColumn="1" w:lastColumn="0" w:noHBand="0" w:noVBand="1"/>
      </w:tblPr>
      <w:tblGrid>
        <w:gridCol w:w="4692"/>
        <w:gridCol w:w="4658"/>
      </w:tblGrid>
      <w:tr w:rsidR="00872700" w:rsidRPr="00C609EF" w14:paraId="1998290E" w14:textId="77777777" w:rsidTr="00055BC2">
        <w:tc>
          <w:tcPr>
            <w:tcW w:w="4675" w:type="dxa"/>
          </w:tcPr>
          <w:p w14:paraId="53C68D35" w14:textId="7A9EEAE2" w:rsidR="001448F5" w:rsidRPr="00C609EF" w:rsidRDefault="001448F5"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1A6C3E1" wp14:editId="327F4782">
                  <wp:extent cx="2866887" cy="1612318"/>
                  <wp:effectExtent l="0" t="0" r="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902091" cy="1632117"/>
                          </a:xfrm>
                          <a:prstGeom prst="rect">
                            <a:avLst/>
                          </a:prstGeom>
                        </pic:spPr>
                      </pic:pic>
                    </a:graphicData>
                  </a:graphic>
                </wp:inline>
              </w:drawing>
            </w:r>
          </w:p>
        </w:tc>
        <w:tc>
          <w:tcPr>
            <w:tcW w:w="4675" w:type="dxa"/>
          </w:tcPr>
          <w:p w14:paraId="03241076" w14:textId="690A0253" w:rsidR="001448F5" w:rsidRPr="00C609EF" w:rsidRDefault="00195C0D"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008227D" wp14:editId="4348B870">
                  <wp:extent cx="2897809" cy="1629708"/>
                  <wp:effectExtent l="0" t="0" r="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19577" cy="1641950"/>
                          </a:xfrm>
                          <a:prstGeom prst="rect">
                            <a:avLst/>
                          </a:prstGeom>
                        </pic:spPr>
                      </pic:pic>
                    </a:graphicData>
                  </a:graphic>
                </wp:inline>
              </w:drawing>
            </w:r>
          </w:p>
        </w:tc>
      </w:tr>
      <w:tr w:rsidR="00872700" w:rsidRPr="00C609EF" w14:paraId="467E9679" w14:textId="77777777" w:rsidTr="00055BC2">
        <w:tc>
          <w:tcPr>
            <w:tcW w:w="4675" w:type="dxa"/>
          </w:tcPr>
          <w:p w14:paraId="7D6BBBAD" w14:textId="76F23C56" w:rsidR="001448F5" w:rsidRPr="00C609EF" w:rsidRDefault="00E655A3"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6019418" wp14:editId="015DA301">
                  <wp:extent cx="2897809" cy="1629707"/>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21115" cy="1642814"/>
                          </a:xfrm>
                          <a:prstGeom prst="rect">
                            <a:avLst/>
                          </a:prstGeom>
                        </pic:spPr>
                      </pic:pic>
                    </a:graphicData>
                  </a:graphic>
                </wp:inline>
              </w:drawing>
            </w:r>
          </w:p>
        </w:tc>
        <w:tc>
          <w:tcPr>
            <w:tcW w:w="4675" w:type="dxa"/>
          </w:tcPr>
          <w:p w14:paraId="290BD888" w14:textId="03E22A35" w:rsidR="001448F5" w:rsidRPr="00C609EF" w:rsidRDefault="004B1747"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1679DCD8" wp14:editId="0BAF1287">
                  <wp:extent cx="2915900" cy="163988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931823" cy="1648837"/>
                          </a:xfrm>
                          <a:prstGeom prst="rect">
                            <a:avLst/>
                          </a:prstGeom>
                        </pic:spPr>
                      </pic:pic>
                    </a:graphicData>
                  </a:graphic>
                </wp:inline>
              </w:drawing>
            </w:r>
          </w:p>
        </w:tc>
      </w:tr>
      <w:tr w:rsidR="00872700" w:rsidRPr="00C609EF" w14:paraId="7124A5F7" w14:textId="77777777" w:rsidTr="00055BC2">
        <w:tc>
          <w:tcPr>
            <w:tcW w:w="4675" w:type="dxa"/>
          </w:tcPr>
          <w:p w14:paraId="015F7B39" w14:textId="4E22C032" w:rsidR="001448F5" w:rsidRPr="00C609EF" w:rsidRDefault="004B1747"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263420C6" wp14:editId="1B0DDE52">
                  <wp:extent cx="2937565" cy="1652067"/>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985405" cy="1678972"/>
                          </a:xfrm>
                          <a:prstGeom prst="rect">
                            <a:avLst/>
                          </a:prstGeom>
                        </pic:spPr>
                      </pic:pic>
                    </a:graphicData>
                  </a:graphic>
                </wp:inline>
              </w:drawing>
            </w:r>
          </w:p>
        </w:tc>
        <w:tc>
          <w:tcPr>
            <w:tcW w:w="4675" w:type="dxa"/>
          </w:tcPr>
          <w:p w14:paraId="4706F653" w14:textId="32773B88" w:rsidR="001448F5" w:rsidRPr="00C609EF" w:rsidRDefault="004B1747"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2333986A" wp14:editId="304DD52A">
                  <wp:extent cx="2859782" cy="1608321"/>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882421" cy="1621053"/>
                          </a:xfrm>
                          <a:prstGeom prst="rect">
                            <a:avLst/>
                          </a:prstGeom>
                        </pic:spPr>
                      </pic:pic>
                    </a:graphicData>
                  </a:graphic>
                </wp:inline>
              </w:drawing>
            </w:r>
          </w:p>
        </w:tc>
      </w:tr>
      <w:tr w:rsidR="00872700" w:rsidRPr="00C609EF" w14:paraId="1C85C75C" w14:textId="77777777" w:rsidTr="00055BC2">
        <w:tc>
          <w:tcPr>
            <w:tcW w:w="4675" w:type="dxa"/>
          </w:tcPr>
          <w:p w14:paraId="25FFFBE7" w14:textId="2F99779C" w:rsidR="001448F5" w:rsidRPr="00C609EF" w:rsidRDefault="00872700"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096A45D" wp14:editId="08EB78B5">
                  <wp:extent cx="2905187" cy="1633855"/>
                  <wp:effectExtent l="0" t="0" r="9525"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34426" cy="1650299"/>
                          </a:xfrm>
                          <a:prstGeom prst="rect">
                            <a:avLst/>
                          </a:prstGeom>
                        </pic:spPr>
                      </pic:pic>
                    </a:graphicData>
                  </a:graphic>
                </wp:inline>
              </w:drawing>
            </w:r>
          </w:p>
        </w:tc>
        <w:tc>
          <w:tcPr>
            <w:tcW w:w="4675" w:type="dxa"/>
          </w:tcPr>
          <w:p w14:paraId="686F9A77" w14:textId="070E039A" w:rsidR="001448F5" w:rsidRPr="00C609EF" w:rsidRDefault="00872700" w:rsidP="00055BC2">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3FACD0EF" wp14:editId="21BE9EBD">
                  <wp:extent cx="2905760" cy="1634180"/>
                  <wp:effectExtent l="0" t="0" r="8890"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940810" cy="1653892"/>
                          </a:xfrm>
                          <a:prstGeom prst="rect">
                            <a:avLst/>
                          </a:prstGeom>
                        </pic:spPr>
                      </pic:pic>
                    </a:graphicData>
                  </a:graphic>
                </wp:inline>
              </w:drawing>
            </w:r>
          </w:p>
        </w:tc>
      </w:tr>
    </w:tbl>
    <w:p w14:paraId="2AFC6E96" w14:textId="77777777" w:rsidR="00872700" w:rsidRPr="00C609EF" w:rsidRDefault="00872700">
      <w:pPr>
        <w:rPr>
          <w:rFonts w:ascii="Times New Roman" w:hAnsi="Times New Roman" w:cs="Times New Roman"/>
          <w:color w:val="000000" w:themeColor="text1"/>
          <w:sz w:val="24"/>
          <w:szCs w:val="24"/>
        </w:rPr>
      </w:pPr>
    </w:p>
    <w:p w14:paraId="24D55400" w14:textId="4D782CC6" w:rsidR="00872700" w:rsidRDefault="00872700">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br w:type="page"/>
      </w:r>
    </w:p>
    <w:p w14:paraId="165A8E49" w14:textId="7C50452F" w:rsidR="000721C9" w:rsidRPr="00DF0F83" w:rsidRDefault="000721C9">
      <w:pPr>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DF0F83">
        <w:rPr>
          <w:rFonts w:ascii="Times New Roman" w:hAnsi="Times New Roman" w:cs="Times New Roman"/>
          <w:i/>
          <w:color w:val="000000" w:themeColor="text1"/>
          <w:sz w:val="24"/>
          <w:szCs w:val="24"/>
        </w:rPr>
        <w:t>Annex 1 continued</w:t>
      </w:r>
    </w:p>
    <w:tbl>
      <w:tblPr>
        <w:tblStyle w:val="TableGrid"/>
        <w:tblW w:w="0" w:type="auto"/>
        <w:tblLook w:val="04A0" w:firstRow="1" w:lastRow="0" w:firstColumn="1" w:lastColumn="0" w:noHBand="0" w:noVBand="1"/>
      </w:tblPr>
      <w:tblGrid>
        <w:gridCol w:w="4655"/>
        <w:gridCol w:w="4695"/>
      </w:tblGrid>
      <w:tr w:rsidR="00892668" w:rsidRPr="00C609EF" w14:paraId="4916720B" w14:textId="77777777" w:rsidTr="00872700">
        <w:tc>
          <w:tcPr>
            <w:tcW w:w="4675" w:type="dxa"/>
          </w:tcPr>
          <w:p w14:paraId="20625622" w14:textId="5BF99EF5"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1254120C" wp14:editId="164E024D">
                  <wp:extent cx="2782269" cy="1564729"/>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809913" cy="1580276"/>
                          </a:xfrm>
                          <a:prstGeom prst="rect">
                            <a:avLst/>
                          </a:prstGeom>
                        </pic:spPr>
                      </pic:pic>
                    </a:graphicData>
                  </a:graphic>
                </wp:inline>
              </w:drawing>
            </w:r>
          </w:p>
        </w:tc>
        <w:tc>
          <w:tcPr>
            <w:tcW w:w="4675" w:type="dxa"/>
          </w:tcPr>
          <w:p w14:paraId="778F21F3" w14:textId="10CFB0C5"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0ABD1FC1" wp14:editId="0F74742E">
                  <wp:extent cx="2941671" cy="1654375"/>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956929" cy="1662956"/>
                          </a:xfrm>
                          <a:prstGeom prst="rect">
                            <a:avLst/>
                          </a:prstGeom>
                        </pic:spPr>
                      </pic:pic>
                    </a:graphicData>
                  </a:graphic>
                </wp:inline>
              </w:drawing>
            </w:r>
          </w:p>
        </w:tc>
      </w:tr>
      <w:tr w:rsidR="00892668" w:rsidRPr="00C609EF" w14:paraId="23DE85BF" w14:textId="77777777" w:rsidTr="00872700">
        <w:tc>
          <w:tcPr>
            <w:tcW w:w="4675" w:type="dxa"/>
          </w:tcPr>
          <w:p w14:paraId="7D21F91E" w14:textId="20DFDBE3"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703634D" wp14:editId="1B148240">
                  <wp:extent cx="2915368" cy="163958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931634" cy="1648731"/>
                          </a:xfrm>
                          <a:prstGeom prst="rect">
                            <a:avLst/>
                          </a:prstGeom>
                        </pic:spPr>
                      </pic:pic>
                    </a:graphicData>
                  </a:graphic>
                </wp:inline>
              </w:drawing>
            </w:r>
          </w:p>
        </w:tc>
        <w:tc>
          <w:tcPr>
            <w:tcW w:w="4675" w:type="dxa"/>
          </w:tcPr>
          <w:p w14:paraId="1B5EEE09" w14:textId="26095544"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F18DD9B" wp14:editId="0E68256F">
                  <wp:extent cx="2889554" cy="1625065"/>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906520" cy="1634606"/>
                          </a:xfrm>
                          <a:prstGeom prst="rect">
                            <a:avLst/>
                          </a:prstGeom>
                        </pic:spPr>
                      </pic:pic>
                    </a:graphicData>
                  </a:graphic>
                </wp:inline>
              </w:drawing>
            </w:r>
          </w:p>
        </w:tc>
      </w:tr>
      <w:tr w:rsidR="00892668" w:rsidRPr="00C609EF" w14:paraId="1B048972" w14:textId="77777777" w:rsidTr="00872700">
        <w:tc>
          <w:tcPr>
            <w:tcW w:w="4675" w:type="dxa"/>
          </w:tcPr>
          <w:p w14:paraId="2ABDA5E3" w14:textId="2E5307EA"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2637912" wp14:editId="69E24C60">
                  <wp:extent cx="2889016" cy="1624764"/>
                  <wp:effectExtent l="0" t="0" r="698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905658" cy="1634124"/>
                          </a:xfrm>
                          <a:prstGeom prst="rect">
                            <a:avLst/>
                          </a:prstGeom>
                        </pic:spPr>
                      </pic:pic>
                    </a:graphicData>
                  </a:graphic>
                </wp:inline>
              </w:drawing>
            </w:r>
          </w:p>
        </w:tc>
        <w:tc>
          <w:tcPr>
            <w:tcW w:w="4675" w:type="dxa"/>
          </w:tcPr>
          <w:p w14:paraId="4891C377" w14:textId="1F147936" w:rsidR="00872700" w:rsidRPr="00C609EF" w:rsidRDefault="00382751">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6F7AD871" wp14:editId="2EB31FBE">
                  <wp:extent cx="2921582" cy="164307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944076" cy="1655728"/>
                          </a:xfrm>
                          <a:prstGeom prst="rect">
                            <a:avLst/>
                          </a:prstGeom>
                        </pic:spPr>
                      </pic:pic>
                    </a:graphicData>
                  </a:graphic>
                </wp:inline>
              </w:drawing>
            </w:r>
          </w:p>
        </w:tc>
      </w:tr>
      <w:tr w:rsidR="00892668" w:rsidRPr="00C609EF" w14:paraId="53420313" w14:textId="77777777" w:rsidTr="00872700">
        <w:tc>
          <w:tcPr>
            <w:tcW w:w="4675" w:type="dxa"/>
          </w:tcPr>
          <w:p w14:paraId="18198C65" w14:textId="6ADE52C1" w:rsidR="00872700" w:rsidRPr="00C609EF" w:rsidRDefault="00892668">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6E1999B1" wp14:editId="1CD2F589">
                  <wp:extent cx="2806645" cy="1578437"/>
                  <wp:effectExtent l="0" t="0" r="0"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816559" cy="1584013"/>
                          </a:xfrm>
                          <a:prstGeom prst="rect">
                            <a:avLst/>
                          </a:prstGeom>
                        </pic:spPr>
                      </pic:pic>
                    </a:graphicData>
                  </a:graphic>
                </wp:inline>
              </w:drawing>
            </w:r>
          </w:p>
        </w:tc>
        <w:tc>
          <w:tcPr>
            <w:tcW w:w="4675" w:type="dxa"/>
          </w:tcPr>
          <w:p w14:paraId="272BB817" w14:textId="770335C6" w:rsidR="00872700" w:rsidRPr="00C609EF" w:rsidRDefault="00892668">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132E843" wp14:editId="4782A3FD">
                  <wp:extent cx="2878179" cy="1618668"/>
                  <wp:effectExtent l="0" t="0" r="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890999" cy="1625878"/>
                          </a:xfrm>
                          <a:prstGeom prst="rect">
                            <a:avLst/>
                          </a:prstGeom>
                        </pic:spPr>
                      </pic:pic>
                    </a:graphicData>
                  </a:graphic>
                </wp:inline>
              </w:drawing>
            </w:r>
          </w:p>
        </w:tc>
      </w:tr>
    </w:tbl>
    <w:p w14:paraId="11B92144" w14:textId="2D3E33AF" w:rsidR="00FA570F" w:rsidRDefault="00FA570F">
      <w:pPr>
        <w:rPr>
          <w:rFonts w:ascii="Times New Roman" w:hAnsi="Times New Roman" w:cs="Times New Roman"/>
          <w:color w:val="000000" w:themeColor="text1"/>
          <w:sz w:val="24"/>
          <w:szCs w:val="24"/>
        </w:rPr>
      </w:pPr>
    </w:p>
    <w:p w14:paraId="46517F97" w14:textId="694E854D" w:rsidR="000721C9" w:rsidRDefault="000721C9">
      <w:pPr>
        <w:rPr>
          <w:rFonts w:ascii="Times New Roman" w:hAnsi="Times New Roman" w:cs="Times New Roman"/>
          <w:color w:val="000000" w:themeColor="text1"/>
          <w:sz w:val="24"/>
          <w:szCs w:val="24"/>
        </w:rPr>
      </w:pPr>
    </w:p>
    <w:p w14:paraId="045CBBA2" w14:textId="4CCFC61D" w:rsidR="000721C9" w:rsidRDefault="000721C9">
      <w:pPr>
        <w:rPr>
          <w:rFonts w:ascii="Times New Roman" w:hAnsi="Times New Roman" w:cs="Times New Roman"/>
          <w:color w:val="000000" w:themeColor="text1"/>
          <w:sz w:val="24"/>
          <w:szCs w:val="24"/>
        </w:rPr>
      </w:pPr>
    </w:p>
    <w:p w14:paraId="59F02B16" w14:textId="4ACFCD80" w:rsidR="000721C9" w:rsidRDefault="000721C9">
      <w:pPr>
        <w:rPr>
          <w:rFonts w:ascii="Times New Roman" w:hAnsi="Times New Roman" w:cs="Times New Roman"/>
          <w:color w:val="000000" w:themeColor="text1"/>
          <w:sz w:val="24"/>
          <w:szCs w:val="24"/>
        </w:rPr>
      </w:pPr>
    </w:p>
    <w:p w14:paraId="210B87B6" w14:textId="52620D49" w:rsidR="000721C9" w:rsidRDefault="000721C9">
      <w:pPr>
        <w:rPr>
          <w:rFonts w:ascii="Times New Roman" w:hAnsi="Times New Roman" w:cs="Times New Roman"/>
          <w:color w:val="000000" w:themeColor="text1"/>
          <w:sz w:val="24"/>
          <w:szCs w:val="24"/>
        </w:rPr>
      </w:pPr>
    </w:p>
    <w:p w14:paraId="16A47DE4" w14:textId="032F72A3" w:rsidR="000721C9" w:rsidRPr="00DF0F83" w:rsidRDefault="000721C9">
      <w:pPr>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DF0F83">
        <w:rPr>
          <w:rFonts w:ascii="Times New Roman" w:hAnsi="Times New Roman" w:cs="Times New Roman"/>
          <w:i/>
          <w:color w:val="000000" w:themeColor="text1"/>
          <w:sz w:val="24"/>
          <w:szCs w:val="24"/>
        </w:rPr>
        <w:t>Annex 1 continued</w:t>
      </w:r>
    </w:p>
    <w:p w14:paraId="5C39FE9D" w14:textId="77777777" w:rsidR="000721C9" w:rsidRDefault="000721C9">
      <w:pPr>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700"/>
        <w:gridCol w:w="4650"/>
      </w:tblGrid>
      <w:tr w:rsidR="000721C9" w14:paraId="1B621B25" w14:textId="77777777" w:rsidTr="000721C9">
        <w:tc>
          <w:tcPr>
            <w:tcW w:w="4675" w:type="dxa"/>
          </w:tcPr>
          <w:p w14:paraId="73E8E009" w14:textId="76AC9010" w:rsidR="000721C9" w:rsidRDefault="000721C9">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551FA77A" wp14:editId="3A68E24A">
                  <wp:extent cx="2937210" cy="1651868"/>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963131" cy="1666446"/>
                          </a:xfrm>
                          <a:prstGeom prst="rect">
                            <a:avLst/>
                          </a:prstGeom>
                        </pic:spPr>
                      </pic:pic>
                    </a:graphicData>
                  </a:graphic>
                </wp:inline>
              </w:drawing>
            </w:r>
          </w:p>
        </w:tc>
        <w:tc>
          <w:tcPr>
            <w:tcW w:w="4675" w:type="dxa"/>
          </w:tcPr>
          <w:p w14:paraId="47E79C40" w14:textId="1FB9E679" w:rsidR="000721C9" w:rsidRDefault="000721C9">
            <w:pP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39CB7F15" wp14:editId="4ED71B46">
                  <wp:extent cx="2903911" cy="1633140"/>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24057" cy="1644470"/>
                          </a:xfrm>
                          <a:prstGeom prst="rect">
                            <a:avLst/>
                          </a:prstGeom>
                        </pic:spPr>
                      </pic:pic>
                    </a:graphicData>
                  </a:graphic>
                </wp:inline>
              </w:drawing>
            </w:r>
          </w:p>
        </w:tc>
      </w:tr>
    </w:tbl>
    <w:p w14:paraId="76811D87" w14:textId="77777777" w:rsidR="000721C9" w:rsidRPr="00C609EF" w:rsidRDefault="000721C9">
      <w:pPr>
        <w:rPr>
          <w:rFonts w:ascii="Times New Roman" w:hAnsi="Times New Roman" w:cs="Times New Roman"/>
          <w:color w:val="000000" w:themeColor="text1"/>
          <w:sz w:val="24"/>
          <w:szCs w:val="24"/>
        </w:rPr>
      </w:pPr>
    </w:p>
    <w:p w14:paraId="11864631" w14:textId="77777777" w:rsidR="000721C9" w:rsidRDefault="000721C9">
      <w:pPr>
        <w:rPr>
          <w:rFonts w:ascii="Times New Roman" w:hAnsi="Times New Roman" w:cs="Times New Roman"/>
          <w:sz w:val="24"/>
          <w:szCs w:val="24"/>
        </w:rPr>
      </w:pPr>
      <w:r>
        <w:rPr>
          <w:rFonts w:ascii="Times New Roman" w:hAnsi="Times New Roman" w:cs="Times New Roman"/>
          <w:sz w:val="24"/>
          <w:szCs w:val="24"/>
        </w:rPr>
        <w:br w:type="page"/>
      </w:r>
    </w:p>
    <w:p w14:paraId="388315AD" w14:textId="167B7DAD" w:rsidR="00377C20" w:rsidRPr="00181FB2" w:rsidRDefault="00377C20" w:rsidP="00377C20">
      <w:pPr>
        <w:pStyle w:val="Caption"/>
        <w:keepNext/>
        <w:rPr>
          <w:rFonts w:ascii="Times New Roman" w:hAnsi="Times New Roman" w:cs="Times New Roman"/>
          <w:i w:val="0"/>
          <w:color w:val="000000" w:themeColor="text1"/>
          <w:sz w:val="24"/>
          <w:szCs w:val="24"/>
        </w:rPr>
      </w:pPr>
      <w:bookmarkStart w:id="15" w:name="_Toc44599672"/>
      <w:bookmarkStart w:id="16" w:name="_Toc44600301"/>
      <w:bookmarkStart w:id="17" w:name="_Toc44600990"/>
      <w:r w:rsidRPr="00181FB2">
        <w:rPr>
          <w:rFonts w:ascii="Times New Roman" w:hAnsi="Times New Roman" w:cs="Times New Roman"/>
          <w:i w:val="0"/>
          <w:color w:val="000000" w:themeColor="text1"/>
          <w:sz w:val="24"/>
          <w:szCs w:val="24"/>
        </w:rPr>
        <w:t xml:space="preserve">Annex </w:t>
      </w:r>
      <w:r w:rsidRPr="00181FB2">
        <w:rPr>
          <w:rFonts w:ascii="Times New Roman" w:hAnsi="Times New Roman" w:cs="Times New Roman"/>
          <w:i w:val="0"/>
          <w:color w:val="000000" w:themeColor="text1"/>
          <w:sz w:val="24"/>
          <w:szCs w:val="24"/>
        </w:rPr>
        <w:fldChar w:fldCharType="begin"/>
      </w:r>
      <w:r w:rsidRPr="00181FB2">
        <w:rPr>
          <w:rFonts w:ascii="Times New Roman" w:hAnsi="Times New Roman" w:cs="Times New Roman"/>
          <w:i w:val="0"/>
          <w:color w:val="000000" w:themeColor="text1"/>
          <w:sz w:val="24"/>
          <w:szCs w:val="24"/>
        </w:rPr>
        <w:instrText xml:space="preserve"> SEQ Annex \* ARABIC </w:instrText>
      </w:r>
      <w:r w:rsidRPr="00181FB2">
        <w:rPr>
          <w:rFonts w:ascii="Times New Roman" w:hAnsi="Times New Roman" w:cs="Times New Roman"/>
          <w:i w:val="0"/>
          <w:color w:val="000000" w:themeColor="text1"/>
          <w:sz w:val="24"/>
          <w:szCs w:val="24"/>
        </w:rPr>
        <w:fldChar w:fldCharType="separate"/>
      </w:r>
      <w:r w:rsidR="00280EC1" w:rsidRPr="00181FB2">
        <w:rPr>
          <w:rFonts w:ascii="Times New Roman" w:hAnsi="Times New Roman" w:cs="Times New Roman"/>
          <w:i w:val="0"/>
          <w:noProof/>
          <w:color w:val="000000" w:themeColor="text1"/>
          <w:sz w:val="24"/>
          <w:szCs w:val="24"/>
        </w:rPr>
        <w:t>2</w:t>
      </w:r>
      <w:r w:rsidRPr="00181FB2">
        <w:rPr>
          <w:rFonts w:ascii="Times New Roman" w:hAnsi="Times New Roman" w:cs="Times New Roman"/>
          <w:i w:val="0"/>
          <w:color w:val="000000" w:themeColor="text1"/>
          <w:sz w:val="24"/>
          <w:szCs w:val="24"/>
        </w:rPr>
        <w:fldChar w:fldCharType="end"/>
      </w:r>
      <w:r w:rsidRPr="00181FB2">
        <w:rPr>
          <w:rFonts w:ascii="Times New Roman" w:hAnsi="Times New Roman" w:cs="Times New Roman"/>
          <w:i w:val="0"/>
          <w:color w:val="000000" w:themeColor="text1"/>
          <w:sz w:val="24"/>
          <w:szCs w:val="24"/>
        </w:rPr>
        <w:t>: Meeting Minutes during April - May 2020</w:t>
      </w:r>
      <w:bookmarkEnd w:id="15"/>
      <w:bookmarkEnd w:id="16"/>
      <w:bookmarkEnd w:id="17"/>
    </w:p>
    <w:p w14:paraId="3F1B94F4" w14:textId="08431CEB" w:rsidR="004D1CBE" w:rsidRPr="00C609EF" w:rsidRDefault="004D1CBE">
      <w:pPr>
        <w:rPr>
          <w:rFonts w:ascii="Times New Roman" w:hAnsi="Times New Roman" w:cs="Times New Roman"/>
          <w:color w:val="000000" w:themeColor="text1"/>
          <w:sz w:val="24"/>
          <w:szCs w:val="24"/>
        </w:rPr>
      </w:pPr>
    </w:p>
    <w:p w14:paraId="1E65BA47" w14:textId="77777777" w:rsidR="005E5B02" w:rsidRPr="00C609EF" w:rsidRDefault="005E5B02" w:rsidP="005E5B02">
      <w:pPr>
        <w:jc w:val="center"/>
        <w:rPr>
          <w:rFonts w:ascii="Times New Roman" w:hAnsi="Times New Roman" w:cs="Times New Roman"/>
          <w:b/>
          <w:sz w:val="24"/>
          <w:szCs w:val="24"/>
        </w:rPr>
      </w:pPr>
      <w:r w:rsidRPr="00C609EF">
        <w:rPr>
          <w:rFonts w:ascii="Times New Roman" w:hAnsi="Times New Roman" w:cs="Times New Roman"/>
          <w:b/>
          <w:sz w:val="24"/>
          <w:szCs w:val="24"/>
        </w:rPr>
        <w:t>MINUTES OF THE FIRST PROGRESS REVIEW MEETING</w:t>
      </w:r>
    </w:p>
    <w:p w14:paraId="3FA7FA47"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Date: 8 April 2020</w:t>
      </w:r>
    </w:p>
    <w:p w14:paraId="2A395062"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The meeting was held virtually through Zoom at 12.00-13.00 hours Bangladesh time.</w:t>
      </w:r>
    </w:p>
    <w:p w14:paraId="73CD8A3A"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participants of the meeting were: </w:t>
      </w:r>
    </w:p>
    <w:p w14:paraId="2F3CCFFA"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Dario TROMBETTA</w:t>
      </w:r>
    </w:p>
    <w:p w14:paraId="4B037BDE"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Manfred FERNHOLZ</w:t>
      </w:r>
    </w:p>
    <w:p w14:paraId="5FB3C984"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Meezanur Rahman</w:t>
      </w:r>
    </w:p>
    <w:p w14:paraId="0F46ACF1"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 xml:space="preserve">Mr. Christopher Price (joined from UK) </w:t>
      </w:r>
    </w:p>
    <w:p w14:paraId="256540D1" w14:textId="77777777" w:rsidR="005E5B02" w:rsidRPr="00C609EF" w:rsidRDefault="005E5B02" w:rsidP="005E5B02">
      <w:pPr>
        <w:pStyle w:val="ListParagraph"/>
        <w:rPr>
          <w:rFonts w:ascii="Times New Roman" w:hAnsi="Times New Roman" w:cs="Times New Roman"/>
          <w:sz w:val="24"/>
          <w:szCs w:val="24"/>
        </w:rPr>
      </w:pPr>
    </w:p>
    <w:p w14:paraId="38744C4C"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Welcome by Dario:</w:t>
      </w:r>
    </w:p>
    <w:p w14:paraId="609FC631" w14:textId="267CF75E" w:rsidR="005E5B02" w:rsidRPr="00C609EF" w:rsidRDefault="005E5B02" w:rsidP="0023152F">
      <w:pPr>
        <w:jc w:val="both"/>
        <w:rPr>
          <w:rFonts w:ascii="Times New Roman" w:hAnsi="Times New Roman" w:cs="Times New Roman"/>
          <w:sz w:val="24"/>
          <w:szCs w:val="24"/>
        </w:rPr>
      </w:pPr>
      <w:r w:rsidRPr="00C609EF">
        <w:rPr>
          <w:rFonts w:ascii="Times New Roman" w:hAnsi="Times New Roman" w:cs="Times New Roman"/>
          <w:sz w:val="24"/>
          <w:szCs w:val="24"/>
        </w:rPr>
        <w:t xml:space="preserve">Mr. Dario organized and initiated the meeting. The participants briefly discussed COVID-19 pandemic; the lock down as a preventive measure; and expressed concern about impact on economy, agriculture, and aquaculture. Manfred pointed out the global crisis might be followed by an economic crisis. Dario mentioned that the WorldFish report on the impact of COVID-19 in the implementation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4Bangladesh project had been well received. He asked Meezan to present the progress report. </w:t>
      </w:r>
    </w:p>
    <w:p w14:paraId="6C8323AF"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Meezanur Rahman:</w:t>
      </w:r>
    </w:p>
    <w:p w14:paraId="7DFCE143" w14:textId="107E0BCC"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presentation covered a problem statement and progress to date; a proposed </w:t>
      </w:r>
      <w:r w:rsidR="00C960FE" w:rsidRPr="00C609EF">
        <w:rPr>
          <w:rFonts w:ascii="Times New Roman" w:hAnsi="Times New Roman" w:cs="Times New Roman"/>
          <w:sz w:val="24"/>
          <w:szCs w:val="24"/>
        </w:rPr>
        <w:t>work plan</w:t>
      </w:r>
      <w:r w:rsidRPr="00C609EF">
        <w:rPr>
          <w:rFonts w:ascii="Times New Roman" w:hAnsi="Times New Roman" w:cs="Times New Roman"/>
          <w:sz w:val="24"/>
          <w:szCs w:val="24"/>
        </w:rPr>
        <w:t xml:space="preserve"> for the period of March to June 2020; and a summary report on the COVID-19 impact and plans to mitigate. The key points of the presentation were that: </w:t>
      </w:r>
    </w:p>
    <w:p w14:paraId="695ACEBC"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Contract signing had been delayed.</w:t>
      </w:r>
    </w:p>
    <w:p w14:paraId="5BB9E4D4"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A Country wide stay home order of Bangladesh government had been in place since 26</w:t>
      </w:r>
      <w:r w:rsidRPr="00C609EF">
        <w:rPr>
          <w:rFonts w:ascii="Times New Roman" w:hAnsi="Times New Roman" w:cs="Times New Roman"/>
          <w:sz w:val="24"/>
          <w:szCs w:val="24"/>
          <w:vertAlign w:val="superscript"/>
        </w:rPr>
        <w:t>th</w:t>
      </w:r>
      <w:r w:rsidRPr="00C609EF">
        <w:rPr>
          <w:rFonts w:ascii="Times New Roman" w:hAnsi="Times New Roman" w:cs="Times New Roman"/>
          <w:sz w:val="24"/>
          <w:szCs w:val="24"/>
        </w:rPr>
        <w:t xml:space="preserve"> March due to COVID-19.</w:t>
      </w:r>
    </w:p>
    <w:p w14:paraId="058C6D64"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There had been a delay in implementation of project activities.</w:t>
      </w:r>
    </w:p>
    <w:p w14:paraId="774D36AB" w14:textId="69FB4BFB"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 xml:space="preserve">The </w:t>
      </w:r>
      <w:r w:rsidR="00C960FE" w:rsidRPr="00C609EF">
        <w:rPr>
          <w:rFonts w:ascii="Times New Roman" w:hAnsi="Times New Roman" w:cs="Times New Roman"/>
          <w:sz w:val="24"/>
          <w:szCs w:val="24"/>
        </w:rPr>
        <w:t>work plan</w:t>
      </w:r>
      <w:r w:rsidRPr="00C609EF">
        <w:rPr>
          <w:rFonts w:ascii="Times New Roman" w:hAnsi="Times New Roman" w:cs="Times New Roman"/>
          <w:sz w:val="24"/>
          <w:szCs w:val="24"/>
        </w:rPr>
        <w:t xml:space="preserve">, activity matrix and expenses needed to be revised to cope with post lock down. </w:t>
      </w:r>
    </w:p>
    <w:p w14:paraId="683737CD"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Project expenses would potentially dropping by at least by 50% of proposed plan during March-June 2020.</w:t>
      </w:r>
    </w:p>
    <w:p w14:paraId="2964B314"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 xml:space="preserve">Terms of reference for staff recruitment had been finalized and WorldFish will advertise the positions soon through online portals. A plan to recruit key staff in May/June to work at a limited scale and recruitment of the remaining position would be prepared. </w:t>
      </w:r>
    </w:p>
    <w:p w14:paraId="1736C68F" w14:textId="7E34D269" w:rsidR="005E5B02"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 xml:space="preserve">The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consultant position had been advertised</w:t>
      </w:r>
      <w:r w:rsidR="000721C9">
        <w:rPr>
          <w:rFonts w:ascii="Times New Roman" w:hAnsi="Times New Roman" w:cs="Times New Roman"/>
          <w:sz w:val="24"/>
          <w:szCs w:val="24"/>
        </w:rPr>
        <w:t>.</w:t>
      </w:r>
    </w:p>
    <w:p w14:paraId="45F565E0" w14:textId="77777777" w:rsidR="000721C9" w:rsidRDefault="000721C9">
      <w:pPr>
        <w:rPr>
          <w:rFonts w:ascii="Times New Roman" w:hAnsi="Times New Roman" w:cs="Times New Roman"/>
          <w:sz w:val="24"/>
          <w:szCs w:val="24"/>
        </w:rPr>
      </w:pPr>
      <w:r>
        <w:rPr>
          <w:rFonts w:ascii="Times New Roman" w:hAnsi="Times New Roman" w:cs="Times New Roman"/>
          <w:sz w:val="24"/>
          <w:szCs w:val="24"/>
        </w:rPr>
        <w:br w:type="page"/>
      </w:r>
    </w:p>
    <w:p w14:paraId="4B78F8C9" w14:textId="3BEF81CE" w:rsidR="000721C9" w:rsidRPr="000721C9" w:rsidRDefault="000721C9" w:rsidP="000721C9">
      <w:pPr>
        <w:ind w:left="5760" w:firstLine="720"/>
        <w:rPr>
          <w:rFonts w:ascii="Times New Roman" w:hAnsi="Times New Roman" w:cs="Times New Roman"/>
          <w:i/>
          <w:sz w:val="24"/>
          <w:szCs w:val="24"/>
        </w:rPr>
      </w:pPr>
      <w:r>
        <w:rPr>
          <w:rFonts w:ascii="Times New Roman" w:hAnsi="Times New Roman" w:cs="Times New Roman"/>
          <w:i/>
          <w:sz w:val="24"/>
          <w:szCs w:val="24"/>
        </w:rPr>
        <w:t>A</w:t>
      </w:r>
      <w:r w:rsidRPr="000721C9">
        <w:rPr>
          <w:rFonts w:ascii="Times New Roman" w:hAnsi="Times New Roman" w:cs="Times New Roman"/>
          <w:i/>
          <w:sz w:val="24"/>
          <w:szCs w:val="24"/>
        </w:rPr>
        <w:t>nnex 2 continued</w:t>
      </w:r>
    </w:p>
    <w:p w14:paraId="2B6C0995" w14:textId="46C965A4"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 xml:space="preserve">Draft of the letters had been prepared for collaboration between </w:t>
      </w:r>
      <w:r w:rsidR="0023152F" w:rsidRPr="00232FDF">
        <w:rPr>
          <w:rFonts w:ascii="Times New Roman" w:hAnsi="Times New Roman" w:cs="Times New Roman"/>
          <w:sz w:val="24"/>
          <w:szCs w:val="24"/>
        </w:rPr>
        <w:t>Artemia</w:t>
      </w:r>
      <w:r w:rsidRPr="00C609EF">
        <w:rPr>
          <w:rFonts w:ascii="Times New Roman" w:hAnsi="Times New Roman" w:cs="Times New Roman"/>
          <w:sz w:val="24"/>
          <w:szCs w:val="24"/>
        </w:rPr>
        <w:t>4Bangladesh and national major stakeholders including Department of Fisheries (DoF), Bangladesh Fisheries Research Institute (BFRI) and Bangladesh Small Cottage Industries Corporation (BSCIC)</w:t>
      </w:r>
      <w:r w:rsidR="00232FDF">
        <w:rPr>
          <w:rFonts w:ascii="Times New Roman" w:hAnsi="Times New Roman" w:cs="Times New Roman"/>
          <w:sz w:val="24"/>
          <w:szCs w:val="24"/>
        </w:rPr>
        <w:t>.</w:t>
      </w:r>
    </w:p>
    <w:p w14:paraId="6AB8645B" w14:textId="77777777"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Work was being prioritized during the ‘stay home’ period e.g. database development, development of training and extension materials and virtual calls with stakeholders.</w:t>
      </w:r>
    </w:p>
    <w:p w14:paraId="3EEEDEFC" w14:textId="1F519883" w:rsidR="005E5B02" w:rsidRPr="00C609EF" w:rsidRDefault="005E5B02" w:rsidP="005E5B02">
      <w:pPr>
        <w:pStyle w:val="ListParagraph"/>
        <w:numPr>
          <w:ilvl w:val="0"/>
          <w:numId w:val="3"/>
        </w:numPr>
        <w:rPr>
          <w:rFonts w:ascii="Times New Roman" w:hAnsi="Times New Roman" w:cs="Times New Roman"/>
          <w:sz w:val="24"/>
          <w:szCs w:val="24"/>
        </w:rPr>
      </w:pPr>
      <w:r w:rsidRPr="00C609EF">
        <w:rPr>
          <w:rFonts w:ascii="Times New Roman" w:hAnsi="Times New Roman" w:cs="Times New Roman"/>
          <w:sz w:val="24"/>
          <w:szCs w:val="24"/>
        </w:rPr>
        <w:t xml:space="preserve">Work with the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would be through digital communication</w:t>
      </w:r>
      <w:r w:rsidR="00232FDF">
        <w:rPr>
          <w:rFonts w:ascii="Times New Roman" w:hAnsi="Times New Roman" w:cs="Times New Roman"/>
          <w:sz w:val="24"/>
          <w:szCs w:val="24"/>
        </w:rPr>
        <w:t>.</w:t>
      </w:r>
    </w:p>
    <w:p w14:paraId="6CED40E9" w14:textId="77777777" w:rsidR="005E5B02" w:rsidRPr="00C609EF" w:rsidRDefault="005E5B02" w:rsidP="005E5B02">
      <w:pPr>
        <w:pStyle w:val="ListParagraph"/>
        <w:rPr>
          <w:rFonts w:ascii="Times New Roman" w:hAnsi="Times New Roman" w:cs="Times New Roman"/>
          <w:sz w:val="24"/>
          <w:szCs w:val="24"/>
        </w:rPr>
      </w:pPr>
    </w:p>
    <w:p w14:paraId="64E022E7" w14:textId="77777777" w:rsidR="005E5B02" w:rsidRPr="00C609EF" w:rsidRDefault="005E5B02" w:rsidP="005E5B02">
      <w:pPr>
        <w:rPr>
          <w:rFonts w:ascii="Times New Roman" w:hAnsi="Times New Roman" w:cs="Times New Roman"/>
          <w:b/>
          <w:sz w:val="24"/>
          <w:szCs w:val="24"/>
        </w:rPr>
      </w:pPr>
    </w:p>
    <w:p w14:paraId="05A7E64B"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b/>
          <w:sz w:val="24"/>
          <w:szCs w:val="24"/>
        </w:rPr>
        <w:t xml:space="preserve">Mr. Dario </w:t>
      </w:r>
      <w:r w:rsidRPr="00C609EF">
        <w:rPr>
          <w:rFonts w:ascii="Times New Roman" w:hAnsi="Times New Roman" w:cs="Times New Roman"/>
          <w:sz w:val="24"/>
          <w:szCs w:val="24"/>
        </w:rPr>
        <w:t>recommended to -</w:t>
      </w:r>
    </w:p>
    <w:p w14:paraId="153A6DB7"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Continue in improving knowledge of the sector</w:t>
      </w:r>
    </w:p>
    <w:p w14:paraId="7D8FCE3B"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Strengthen cooperation with Ministry of Fisheries and Livestock (MoFL) of Government of Bangladesh</w:t>
      </w:r>
    </w:p>
    <w:p w14:paraId="10E7BBF3"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Liaison with appropriate projects and organizations active in Cox’s Bazar district</w:t>
      </w:r>
    </w:p>
    <w:p w14:paraId="25221F56"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Unbiased selection of the beneficiaries</w:t>
      </w:r>
    </w:p>
    <w:p w14:paraId="2918F9B7"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Properly structure the project</w:t>
      </w:r>
    </w:p>
    <w:p w14:paraId="3E30A24B"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Prepare communication messages</w:t>
      </w:r>
    </w:p>
    <w:p w14:paraId="6ACEF5A7"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Continue risk assessment and reassess the situation</w:t>
      </w:r>
    </w:p>
    <w:p w14:paraId="20B302C7" w14:textId="77777777" w:rsidR="005E5B02" w:rsidRPr="00C609EF" w:rsidRDefault="005E5B02" w:rsidP="005E5B02">
      <w:pPr>
        <w:pStyle w:val="ListParagraph"/>
        <w:numPr>
          <w:ilvl w:val="0"/>
          <w:numId w:val="4"/>
        </w:numPr>
        <w:rPr>
          <w:rFonts w:ascii="Times New Roman" w:hAnsi="Times New Roman" w:cs="Times New Roman"/>
          <w:sz w:val="24"/>
          <w:szCs w:val="24"/>
        </w:rPr>
      </w:pPr>
      <w:r w:rsidRPr="00C609EF">
        <w:rPr>
          <w:rFonts w:ascii="Times New Roman" w:hAnsi="Times New Roman" w:cs="Times New Roman"/>
          <w:sz w:val="24"/>
          <w:szCs w:val="24"/>
        </w:rPr>
        <w:t>Proceed with the recruitment process</w:t>
      </w:r>
    </w:p>
    <w:p w14:paraId="0E7E508E" w14:textId="77777777" w:rsidR="005E5B02" w:rsidRPr="00C609EF" w:rsidRDefault="005E5B02" w:rsidP="00C609EF">
      <w:pPr>
        <w:jc w:val="both"/>
        <w:rPr>
          <w:rFonts w:ascii="Times New Roman" w:hAnsi="Times New Roman" w:cs="Times New Roman"/>
          <w:sz w:val="24"/>
          <w:szCs w:val="24"/>
        </w:rPr>
      </w:pPr>
      <w:r w:rsidRPr="00C609EF">
        <w:rPr>
          <w:rFonts w:ascii="Times New Roman" w:hAnsi="Times New Roman" w:cs="Times New Roman"/>
          <w:b/>
          <w:sz w:val="24"/>
          <w:szCs w:val="24"/>
        </w:rPr>
        <w:t xml:space="preserve">Mr. Manfred </w:t>
      </w:r>
      <w:r w:rsidRPr="00C609EF">
        <w:rPr>
          <w:rFonts w:ascii="Times New Roman" w:hAnsi="Times New Roman" w:cs="Times New Roman"/>
          <w:sz w:val="24"/>
          <w:szCs w:val="24"/>
        </w:rPr>
        <w:t xml:space="preserve">thanked Chris and Meezan for the report and PowerPoint presentation. He remarks that the crisis due to COVID-19 and lockdown might extended till May 2020. He asked WorldFish to decide for two months suspension of the project considering lockdown period. WF may request for automatic extension at the end of the project in lieu of this suspension period. He emphasized for the project team and logistics support to be ready by August 2020 and recruitment of staff in consideration of the value for money. </w:t>
      </w:r>
    </w:p>
    <w:p w14:paraId="1EE51D46" w14:textId="77777777" w:rsidR="005E5B02" w:rsidRPr="00C609EF" w:rsidRDefault="005E5B02" w:rsidP="00C609EF">
      <w:pPr>
        <w:jc w:val="both"/>
        <w:rPr>
          <w:rFonts w:ascii="Times New Roman" w:hAnsi="Times New Roman" w:cs="Times New Roman"/>
          <w:b/>
          <w:sz w:val="24"/>
          <w:szCs w:val="24"/>
        </w:rPr>
      </w:pPr>
      <w:r w:rsidRPr="00C609EF">
        <w:rPr>
          <w:rFonts w:ascii="Times New Roman" w:hAnsi="Times New Roman" w:cs="Times New Roman"/>
          <w:b/>
          <w:sz w:val="24"/>
          <w:szCs w:val="24"/>
        </w:rPr>
        <w:t xml:space="preserve">Mr. Chris </w:t>
      </w:r>
      <w:r w:rsidRPr="00C609EF">
        <w:rPr>
          <w:rFonts w:ascii="Times New Roman" w:hAnsi="Times New Roman" w:cs="Times New Roman"/>
          <w:sz w:val="24"/>
          <w:szCs w:val="24"/>
        </w:rPr>
        <w:t xml:space="preserve">pointed out the relationship of the staff working time and salary with the suspension period. He will follow up with WorldFish Head Quarter to decide about the possibility of suspension for two months. </w:t>
      </w:r>
    </w:p>
    <w:p w14:paraId="56A0B70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closed the meeting and proposed to organize progress meeting periodically. </w:t>
      </w:r>
    </w:p>
    <w:p w14:paraId="6E9B8FDD" w14:textId="77777777" w:rsidR="005E5B02" w:rsidRPr="00C609EF" w:rsidRDefault="005E5B02" w:rsidP="005E5B02">
      <w:pPr>
        <w:rPr>
          <w:rFonts w:ascii="Times New Roman" w:hAnsi="Times New Roman" w:cs="Times New Roman"/>
          <w:sz w:val="24"/>
          <w:szCs w:val="24"/>
        </w:rPr>
      </w:pPr>
    </w:p>
    <w:p w14:paraId="60EB142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br w:type="page"/>
      </w:r>
    </w:p>
    <w:p w14:paraId="1499C271" w14:textId="117DF79D" w:rsidR="000721C9" w:rsidRPr="000721C9" w:rsidRDefault="000721C9" w:rsidP="005E5B02">
      <w:pPr>
        <w:jc w:val="center"/>
        <w:rPr>
          <w:rFonts w:ascii="Times New Roman" w:hAnsi="Times New Roman" w:cs="Times New Roman"/>
          <w:i/>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0721C9">
        <w:rPr>
          <w:rFonts w:ascii="Times New Roman" w:hAnsi="Times New Roman" w:cs="Times New Roman"/>
          <w:i/>
          <w:sz w:val="24"/>
          <w:szCs w:val="24"/>
        </w:rPr>
        <w:t>Annex 2 continued</w:t>
      </w:r>
    </w:p>
    <w:p w14:paraId="797B54F3" w14:textId="6E538171" w:rsidR="005E5B02" w:rsidRPr="00C609EF" w:rsidRDefault="005E5B02" w:rsidP="005E5B02">
      <w:pPr>
        <w:jc w:val="center"/>
        <w:rPr>
          <w:rFonts w:ascii="Times New Roman" w:hAnsi="Times New Roman" w:cs="Times New Roman"/>
          <w:b/>
          <w:sz w:val="24"/>
          <w:szCs w:val="24"/>
        </w:rPr>
      </w:pPr>
      <w:r w:rsidRPr="00C609EF">
        <w:rPr>
          <w:rFonts w:ascii="Times New Roman" w:hAnsi="Times New Roman" w:cs="Times New Roman"/>
          <w:b/>
          <w:sz w:val="24"/>
          <w:szCs w:val="24"/>
        </w:rPr>
        <w:t>MINUTES OF THE SECOND PROGRESS REVIEW MEETING</w:t>
      </w:r>
    </w:p>
    <w:p w14:paraId="0B76EC3C"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Date: 21 April 2020</w:t>
      </w:r>
    </w:p>
    <w:p w14:paraId="6C517A4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The meeting was held virtually through Zoom at 16.00-16.45 hours Bangladesh time.</w:t>
      </w:r>
    </w:p>
    <w:p w14:paraId="0CCE119A"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participants of the meeting were: </w:t>
      </w:r>
    </w:p>
    <w:p w14:paraId="5885FFCF"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Dario TROMBETTA</w:t>
      </w:r>
    </w:p>
    <w:p w14:paraId="27B39140"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Manfred FERNHOLZ</w:t>
      </w:r>
    </w:p>
    <w:p w14:paraId="2ED8110E"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Meezanur Rahman</w:t>
      </w:r>
    </w:p>
    <w:p w14:paraId="32130088"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 xml:space="preserve">Mr. Christopher Price (joined from UK) </w:t>
      </w:r>
    </w:p>
    <w:p w14:paraId="1E082EF6" w14:textId="77777777" w:rsidR="005E5B02" w:rsidRPr="00C609EF" w:rsidRDefault="005E5B02" w:rsidP="005E5B02">
      <w:pPr>
        <w:pStyle w:val="ListParagraph"/>
        <w:rPr>
          <w:rFonts w:ascii="Times New Roman" w:hAnsi="Times New Roman" w:cs="Times New Roman"/>
          <w:sz w:val="24"/>
          <w:szCs w:val="24"/>
        </w:rPr>
      </w:pPr>
    </w:p>
    <w:p w14:paraId="3AFE46C5"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Welcome by Dario:</w:t>
      </w:r>
    </w:p>
    <w:p w14:paraId="47EDBE45"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Mr. Dario organized and initiated the meeting. Dario asked Meezan to present progress. </w:t>
      </w:r>
    </w:p>
    <w:p w14:paraId="06A93A95"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Meezanur Rahman:</w:t>
      </w:r>
    </w:p>
    <w:p w14:paraId="25390D9E"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agenda of the meeting was agreed: </w:t>
      </w:r>
    </w:p>
    <w:p w14:paraId="18CC35AD" w14:textId="77777777" w:rsidR="005E5B02" w:rsidRPr="00C609EF" w:rsidRDefault="005E5B02" w:rsidP="005E5B02">
      <w:pPr>
        <w:pStyle w:val="ListParagraph"/>
        <w:numPr>
          <w:ilvl w:val="0"/>
          <w:numId w:val="5"/>
        </w:numPr>
        <w:rPr>
          <w:rFonts w:ascii="Times New Roman" w:hAnsi="Times New Roman" w:cs="Times New Roman"/>
          <w:sz w:val="24"/>
          <w:szCs w:val="24"/>
        </w:rPr>
      </w:pPr>
      <w:r w:rsidRPr="00C609EF">
        <w:rPr>
          <w:rFonts w:ascii="Times New Roman" w:hAnsi="Times New Roman" w:cs="Times New Roman"/>
          <w:sz w:val="24"/>
          <w:szCs w:val="24"/>
          <w:lang w:val="en-GB"/>
        </w:rPr>
        <w:t>Progress since first progress review meeting on 8</w:t>
      </w:r>
      <w:r w:rsidRPr="00C609EF">
        <w:rPr>
          <w:rFonts w:ascii="Times New Roman" w:hAnsi="Times New Roman" w:cs="Times New Roman"/>
          <w:sz w:val="24"/>
          <w:szCs w:val="24"/>
          <w:vertAlign w:val="superscript"/>
          <w:lang w:val="en-GB"/>
        </w:rPr>
        <w:t>th</w:t>
      </w:r>
      <w:r w:rsidRPr="00C609EF">
        <w:rPr>
          <w:rFonts w:ascii="Times New Roman" w:hAnsi="Times New Roman" w:cs="Times New Roman"/>
          <w:sz w:val="24"/>
          <w:szCs w:val="24"/>
          <w:lang w:val="en-GB"/>
        </w:rPr>
        <w:t xml:space="preserve"> April 2020 (Meezan, Chris)</w:t>
      </w:r>
    </w:p>
    <w:p w14:paraId="6D33E811" w14:textId="77777777" w:rsidR="005E5B02" w:rsidRPr="00C609EF" w:rsidRDefault="005E5B02" w:rsidP="005E5B02">
      <w:pPr>
        <w:pStyle w:val="ListParagraph"/>
        <w:numPr>
          <w:ilvl w:val="0"/>
          <w:numId w:val="5"/>
        </w:numPr>
        <w:rPr>
          <w:rFonts w:ascii="Times New Roman" w:hAnsi="Times New Roman" w:cs="Times New Roman"/>
          <w:sz w:val="24"/>
          <w:szCs w:val="24"/>
        </w:rPr>
      </w:pPr>
      <w:r w:rsidRPr="00C609EF">
        <w:rPr>
          <w:rFonts w:ascii="Times New Roman" w:hAnsi="Times New Roman" w:cs="Times New Roman"/>
          <w:sz w:val="24"/>
          <w:szCs w:val="24"/>
          <w:lang w:val="en-GB"/>
        </w:rPr>
        <w:t>Discuss a potential suspension.</w:t>
      </w:r>
    </w:p>
    <w:p w14:paraId="7B5AB32E" w14:textId="77777777" w:rsidR="005E5B02" w:rsidRPr="00C609EF" w:rsidRDefault="005E5B02" w:rsidP="005E5B02">
      <w:pPr>
        <w:pStyle w:val="ListParagraph"/>
        <w:numPr>
          <w:ilvl w:val="0"/>
          <w:numId w:val="5"/>
        </w:numPr>
        <w:rPr>
          <w:rFonts w:ascii="Times New Roman" w:hAnsi="Times New Roman" w:cs="Times New Roman"/>
          <w:sz w:val="24"/>
          <w:szCs w:val="24"/>
        </w:rPr>
      </w:pPr>
      <w:r w:rsidRPr="00C609EF">
        <w:rPr>
          <w:rFonts w:ascii="Times New Roman" w:hAnsi="Times New Roman" w:cs="Times New Roman"/>
          <w:sz w:val="24"/>
          <w:szCs w:val="24"/>
          <w:lang w:val="en-GB"/>
        </w:rPr>
        <w:t>Detailed outline of activities during next period (Meezan, Chris)</w:t>
      </w:r>
    </w:p>
    <w:p w14:paraId="6198F833"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The presentation covered the points 1 and 3. The second point was discussed after the presentation.</w:t>
      </w:r>
    </w:p>
    <w:p w14:paraId="4476AC8C"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 The key points of the presentation were: </w:t>
      </w:r>
    </w:p>
    <w:p w14:paraId="17C63F8B" w14:textId="77777777" w:rsidR="005E5B02" w:rsidRPr="00C609EF" w:rsidRDefault="005E5B02" w:rsidP="00C609EF">
      <w:pPr>
        <w:pStyle w:val="ListParagraph"/>
        <w:numPr>
          <w:ilvl w:val="0"/>
          <w:numId w:val="6"/>
        </w:numPr>
        <w:jc w:val="both"/>
        <w:rPr>
          <w:rFonts w:ascii="Times New Roman" w:hAnsi="Times New Roman" w:cs="Times New Roman"/>
          <w:sz w:val="24"/>
          <w:szCs w:val="24"/>
        </w:rPr>
      </w:pPr>
      <w:r w:rsidRPr="00C609EF">
        <w:rPr>
          <w:rFonts w:ascii="Times New Roman" w:hAnsi="Times New Roman" w:cs="Times New Roman"/>
          <w:sz w:val="24"/>
          <w:szCs w:val="24"/>
        </w:rPr>
        <w:t>Communication with stakeholders including: (i) letters sent to national institutions and telephone follow up with the office of - Director General of Department of Fisheries (DoF), Director General of Bangladesh Fisheries Research Institutes (BFRI), and Chairman of Bangladesh Small Cottage Industries and Corporation (BSCIC); (ii) virtual communication with shrimp hatcheries in Cox’s Bazar specifically Fish Tech hatchery, Golden Aqua Shrimp hatchery, MKA hatchery and Modern hatchery.</w:t>
      </w:r>
    </w:p>
    <w:p w14:paraId="2B807251" w14:textId="16AA1849" w:rsidR="005E5B02" w:rsidRPr="00C609EF" w:rsidRDefault="005E5B02" w:rsidP="005E5B02">
      <w:pPr>
        <w:pStyle w:val="ListParagraph"/>
        <w:numPr>
          <w:ilvl w:val="0"/>
          <w:numId w:val="6"/>
        </w:numPr>
        <w:rPr>
          <w:rFonts w:ascii="Times New Roman" w:hAnsi="Times New Roman" w:cs="Times New Roman"/>
          <w:sz w:val="24"/>
          <w:szCs w:val="24"/>
        </w:rPr>
      </w:pPr>
      <w:r w:rsidRPr="00C609EF">
        <w:rPr>
          <w:rFonts w:ascii="Times New Roman" w:hAnsi="Times New Roman" w:cs="Times New Roman"/>
          <w:sz w:val="24"/>
          <w:szCs w:val="24"/>
        </w:rPr>
        <w:t>National staff positions have been advertised in WorldFish websites and BDJobs</w:t>
      </w:r>
      <w:r w:rsidR="00C960FE">
        <w:rPr>
          <w:rFonts w:ascii="Times New Roman" w:hAnsi="Times New Roman" w:cs="Times New Roman"/>
          <w:sz w:val="24"/>
          <w:szCs w:val="24"/>
        </w:rPr>
        <w:t xml:space="preserve"> </w:t>
      </w:r>
      <w:r w:rsidR="00C960FE" w:rsidRPr="00C960FE">
        <w:rPr>
          <w:rFonts w:ascii="Times New Roman" w:hAnsi="Times New Roman" w:cs="Times New Roman"/>
          <w:color w:val="000000" w:themeColor="text1"/>
          <w:sz w:val="24"/>
          <w:szCs w:val="24"/>
        </w:rPr>
        <w:t>(</w:t>
      </w:r>
      <w:hyperlink r:id="rId42" w:history="1">
        <w:r w:rsidR="00C960FE" w:rsidRPr="00C960FE">
          <w:rPr>
            <w:rStyle w:val="Hyperlink"/>
            <w:rFonts w:ascii="Times New Roman" w:hAnsi="Times New Roman" w:cs="Times New Roman"/>
            <w:color w:val="000000" w:themeColor="text1"/>
            <w:sz w:val="24"/>
            <w:szCs w:val="24"/>
          </w:rPr>
          <w:t>https://www.bdjobs.com/</w:t>
        </w:r>
      </w:hyperlink>
      <w:r w:rsidR="00C960FE" w:rsidRPr="00C960FE">
        <w:rPr>
          <w:rFonts w:ascii="Times New Roman" w:hAnsi="Times New Roman" w:cs="Times New Roman"/>
          <w:color w:val="000000" w:themeColor="text1"/>
          <w:sz w:val="24"/>
          <w:szCs w:val="24"/>
        </w:rPr>
        <w:t>)</w:t>
      </w:r>
      <w:r w:rsidRPr="00C960FE">
        <w:rPr>
          <w:rFonts w:ascii="Times New Roman" w:hAnsi="Times New Roman" w:cs="Times New Roman"/>
          <w:color w:val="000000" w:themeColor="text1"/>
          <w:sz w:val="24"/>
          <w:szCs w:val="24"/>
        </w:rPr>
        <w:t xml:space="preserve">. </w:t>
      </w:r>
      <w:r w:rsidRPr="00C609EF">
        <w:rPr>
          <w:rFonts w:ascii="Times New Roman" w:hAnsi="Times New Roman" w:cs="Times New Roman"/>
          <w:sz w:val="24"/>
          <w:szCs w:val="24"/>
        </w:rPr>
        <w:t xml:space="preserve">The position for the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position has been advertised in WorldFish website.</w:t>
      </w:r>
    </w:p>
    <w:p w14:paraId="79AE5774" w14:textId="547563B6" w:rsidR="005E5B02" w:rsidRPr="00C609EF" w:rsidRDefault="005E5B02" w:rsidP="005E5B02">
      <w:pPr>
        <w:pStyle w:val="ListParagraph"/>
        <w:numPr>
          <w:ilvl w:val="0"/>
          <w:numId w:val="6"/>
        </w:numPr>
        <w:rPr>
          <w:rFonts w:ascii="Times New Roman" w:hAnsi="Times New Roman" w:cs="Times New Roman"/>
          <w:sz w:val="24"/>
          <w:szCs w:val="24"/>
        </w:rPr>
      </w:pPr>
      <w:r w:rsidRPr="00C609EF">
        <w:rPr>
          <w:rFonts w:ascii="Times New Roman" w:hAnsi="Times New Roman" w:cs="Times New Roman"/>
          <w:sz w:val="24"/>
          <w:szCs w:val="24"/>
        </w:rPr>
        <w:t>Preparation of a booklet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in ponds” is ongoing. The booklet will be edited by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and will be used as a basis of communication messages and training materials for the project. </w:t>
      </w:r>
    </w:p>
    <w:p w14:paraId="305DE8AA" w14:textId="77777777" w:rsidR="005E5B02" w:rsidRPr="00C609EF" w:rsidRDefault="005E5B02" w:rsidP="005E5B02">
      <w:pPr>
        <w:pStyle w:val="ListParagraph"/>
        <w:numPr>
          <w:ilvl w:val="0"/>
          <w:numId w:val="6"/>
        </w:numPr>
        <w:rPr>
          <w:rFonts w:ascii="Times New Roman" w:hAnsi="Times New Roman" w:cs="Times New Roman"/>
          <w:sz w:val="24"/>
          <w:szCs w:val="24"/>
        </w:rPr>
      </w:pPr>
      <w:r w:rsidRPr="00C609EF">
        <w:rPr>
          <w:rFonts w:ascii="Times New Roman" w:hAnsi="Times New Roman" w:cs="Times New Roman"/>
          <w:sz w:val="24"/>
          <w:szCs w:val="24"/>
        </w:rPr>
        <w:t>The plan for fourth coming weeks is to:</w:t>
      </w:r>
    </w:p>
    <w:p w14:paraId="1DB38E69" w14:textId="68B0FF64" w:rsidR="005E5B02" w:rsidRPr="00C960FE" w:rsidRDefault="005E5B02" w:rsidP="005E5B02">
      <w:pPr>
        <w:pStyle w:val="ListParagraph"/>
        <w:numPr>
          <w:ilvl w:val="1"/>
          <w:numId w:val="6"/>
        </w:numPr>
        <w:rPr>
          <w:rFonts w:ascii="Times New Roman" w:hAnsi="Times New Roman" w:cs="Times New Roman"/>
          <w:color w:val="000000" w:themeColor="text1"/>
          <w:sz w:val="24"/>
          <w:szCs w:val="24"/>
        </w:rPr>
      </w:pPr>
      <w:r w:rsidRPr="00C609EF">
        <w:rPr>
          <w:rFonts w:ascii="Times New Roman" w:hAnsi="Times New Roman" w:cs="Times New Roman"/>
          <w:sz w:val="24"/>
          <w:szCs w:val="24"/>
        </w:rPr>
        <w:t xml:space="preserve"> Communicate with non-government organizations engaged with salt farmers in Cox’s Bazar namely Sushilan </w:t>
      </w:r>
      <w:r w:rsidRPr="00C960FE">
        <w:rPr>
          <w:rFonts w:ascii="Times New Roman" w:hAnsi="Times New Roman" w:cs="Times New Roman"/>
          <w:color w:val="000000" w:themeColor="text1"/>
          <w:sz w:val="24"/>
          <w:szCs w:val="24"/>
        </w:rPr>
        <w:t>(</w:t>
      </w:r>
      <w:hyperlink r:id="rId43" w:history="1">
        <w:r w:rsidRPr="00C960FE">
          <w:rPr>
            <w:rStyle w:val="Hyperlink"/>
            <w:rFonts w:ascii="Times New Roman" w:hAnsi="Times New Roman" w:cs="Times New Roman"/>
            <w:color w:val="000000" w:themeColor="text1"/>
            <w:sz w:val="24"/>
            <w:szCs w:val="24"/>
          </w:rPr>
          <w:t>https://shushilan.org/</w:t>
        </w:r>
      </w:hyperlink>
      <w:r w:rsidRPr="00C960FE">
        <w:rPr>
          <w:rFonts w:ascii="Times New Roman" w:hAnsi="Times New Roman" w:cs="Times New Roman"/>
          <w:color w:val="000000" w:themeColor="text1"/>
          <w:sz w:val="24"/>
          <w:szCs w:val="24"/>
        </w:rPr>
        <w:t>), Coast Trust (</w:t>
      </w:r>
      <w:hyperlink r:id="rId44" w:history="1">
        <w:r w:rsidRPr="00C960FE">
          <w:rPr>
            <w:rStyle w:val="Hyperlink"/>
            <w:rFonts w:ascii="Times New Roman" w:hAnsi="Times New Roman" w:cs="Times New Roman"/>
            <w:color w:val="000000" w:themeColor="text1"/>
            <w:sz w:val="24"/>
            <w:szCs w:val="24"/>
          </w:rPr>
          <w:t>http://coastbd.net/</w:t>
        </w:r>
      </w:hyperlink>
      <w:r w:rsidRPr="00C960FE">
        <w:rPr>
          <w:rFonts w:ascii="Times New Roman" w:hAnsi="Times New Roman" w:cs="Times New Roman"/>
          <w:color w:val="000000" w:themeColor="text1"/>
          <w:sz w:val="24"/>
          <w:szCs w:val="24"/>
        </w:rPr>
        <w:t>), Prottyshi (</w:t>
      </w:r>
      <w:hyperlink r:id="rId45" w:history="1">
        <w:r w:rsidRPr="00C960FE">
          <w:rPr>
            <w:rStyle w:val="Hyperlink"/>
            <w:rFonts w:ascii="Times New Roman" w:hAnsi="Times New Roman" w:cs="Times New Roman"/>
            <w:color w:val="000000" w:themeColor="text1"/>
            <w:sz w:val="24"/>
            <w:szCs w:val="24"/>
          </w:rPr>
          <w:t>http://www.prottyashi.org/</w:t>
        </w:r>
      </w:hyperlink>
      <w:r w:rsidRPr="00C960FE">
        <w:rPr>
          <w:rFonts w:ascii="Times New Roman" w:hAnsi="Times New Roman" w:cs="Times New Roman"/>
          <w:color w:val="000000" w:themeColor="text1"/>
          <w:sz w:val="24"/>
          <w:szCs w:val="24"/>
        </w:rPr>
        <w:t>).</w:t>
      </w:r>
    </w:p>
    <w:p w14:paraId="694299FC" w14:textId="3CE8D99D" w:rsidR="000721C9" w:rsidRPr="00C609EF" w:rsidRDefault="000721C9" w:rsidP="000721C9">
      <w:pPr>
        <w:pStyle w:val="ListParagraph"/>
        <w:ind w:left="7200"/>
        <w:rPr>
          <w:rFonts w:ascii="Times New Roman" w:hAnsi="Times New Roman" w:cs="Times New Roman"/>
          <w:sz w:val="24"/>
          <w:szCs w:val="24"/>
        </w:rPr>
      </w:pPr>
      <w:r w:rsidRPr="000721C9">
        <w:rPr>
          <w:rFonts w:ascii="Times New Roman" w:hAnsi="Times New Roman" w:cs="Times New Roman"/>
          <w:i/>
          <w:sz w:val="24"/>
          <w:szCs w:val="24"/>
        </w:rPr>
        <w:t>Annex 2 continued</w:t>
      </w:r>
    </w:p>
    <w:p w14:paraId="0C6B2505" w14:textId="4704CB21" w:rsidR="005E5B02" w:rsidRPr="00C609EF" w:rsidRDefault="005E5B02" w:rsidP="005E5B02">
      <w:pPr>
        <w:pStyle w:val="ListParagraph"/>
        <w:numPr>
          <w:ilvl w:val="1"/>
          <w:numId w:val="6"/>
        </w:numPr>
        <w:rPr>
          <w:rFonts w:ascii="Times New Roman" w:hAnsi="Times New Roman" w:cs="Times New Roman"/>
          <w:sz w:val="24"/>
          <w:szCs w:val="24"/>
        </w:rPr>
      </w:pPr>
      <w:r w:rsidRPr="00C609EF">
        <w:rPr>
          <w:rFonts w:ascii="Times New Roman" w:hAnsi="Times New Roman" w:cs="Times New Roman"/>
          <w:sz w:val="24"/>
          <w:szCs w:val="24"/>
        </w:rPr>
        <w:t xml:space="preserve">Draft booklets on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and aquaculture in salt farms.</w:t>
      </w:r>
    </w:p>
    <w:p w14:paraId="0577E040" w14:textId="77777777" w:rsidR="005E5B02" w:rsidRPr="00C609EF" w:rsidRDefault="005E5B02" w:rsidP="005E5B02">
      <w:pPr>
        <w:pStyle w:val="ListParagraph"/>
        <w:numPr>
          <w:ilvl w:val="1"/>
          <w:numId w:val="6"/>
        </w:numPr>
        <w:rPr>
          <w:rFonts w:ascii="Times New Roman" w:hAnsi="Times New Roman" w:cs="Times New Roman"/>
          <w:sz w:val="24"/>
          <w:szCs w:val="24"/>
        </w:rPr>
      </w:pPr>
      <w:r w:rsidRPr="00C609EF">
        <w:rPr>
          <w:rFonts w:ascii="Times New Roman" w:hAnsi="Times New Roman" w:cs="Times New Roman"/>
          <w:sz w:val="24"/>
          <w:szCs w:val="24"/>
        </w:rPr>
        <w:t>Draft communication materials.</w:t>
      </w:r>
    </w:p>
    <w:p w14:paraId="2C9CD4AB"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initiated the discussion on the second point of the agenda. He proposed that:</w:t>
      </w:r>
    </w:p>
    <w:p w14:paraId="17975E1E" w14:textId="77777777" w:rsidR="005E5B02" w:rsidRPr="00C609EF" w:rsidRDefault="005E5B02" w:rsidP="005E5B02">
      <w:pPr>
        <w:spacing w:after="0" w:line="240" w:lineRule="auto"/>
        <w:ind w:left="1080"/>
        <w:rPr>
          <w:rFonts w:ascii="Times New Roman" w:hAnsi="Times New Roman" w:cs="Times New Roman"/>
          <w:sz w:val="24"/>
          <w:szCs w:val="24"/>
        </w:rPr>
      </w:pPr>
      <w:r w:rsidRPr="00C609EF">
        <w:rPr>
          <w:rFonts w:ascii="Times New Roman" w:hAnsi="Times New Roman" w:cs="Times New Roman"/>
          <w:sz w:val="24"/>
          <w:szCs w:val="24"/>
        </w:rPr>
        <w:t>a     WorldFish consider a partial suspension of the project due to the government lockdown</w:t>
      </w:r>
    </w:p>
    <w:p w14:paraId="25026F01" w14:textId="77777777" w:rsidR="005E5B02" w:rsidRPr="00C609EF" w:rsidRDefault="005E5B02" w:rsidP="005E5B02">
      <w:pPr>
        <w:spacing w:after="0" w:line="240" w:lineRule="auto"/>
        <w:ind w:left="1080" w:firstLine="360"/>
        <w:rPr>
          <w:rFonts w:ascii="Times New Roman" w:hAnsi="Times New Roman" w:cs="Times New Roman"/>
          <w:sz w:val="24"/>
          <w:szCs w:val="24"/>
        </w:rPr>
      </w:pPr>
      <w:r w:rsidRPr="00C609EF">
        <w:rPr>
          <w:rFonts w:ascii="Times New Roman" w:hAnsi="Times New Roman" w:cs="Times New Roman"/>
          <w:sz w:val="24"/>
          <w:szCs w:val="24"/>
        </w:rPr>
        <w:t xml:space="preserve"> because of COVID-19. </w:t>
      </w:r>
    </w:p>
    <w:p w14:paraId="6969457D" w14:textId="77777777" w:rsidR="005E5B02" w:rsidRPr="00C609EF" w:rsidRDefault="005E5B02" w:rsidP="005E5B02">
      <w:pPr>
        <w:pStyle w:val="ListParagraph"/>
        <w:numPr>
          <w:ilvl w:val="1"/>
          <w:numId w:val="6"/>
        </w:numPr>
        <w:rPr>
          <w:rFonts w:ascii="Times New Roman" w:hAnsi="Times New Roman" w:cs="Times New Roman"/>
          <w:sz w:val="24"/>
          <w:szCs w:val="24"/>
        </w:rPr>
      </w:pPr>
      <w:r w:rsidRPr="00C609EF">
        <w:rPr>
          <w:rFonts w:ascii="Times New Roman" w:hAnsi="Times New Roman" w:cs="Times New Roman"/>
          <w:sz w:val="24"/>
          <w:szCs w:val="24"/>
        </w:rPr>
        <w:t xml:space="preserve">WorldFish consider the timeframe for the suspension. </w:t>
      </w:r>
    </w:p>
    <w:p w14:paraId="069BBB3C" w14:textId="77777777" w:rsidR="005E5B02" w:rsidRPr="00C609EF" w:rsidRDefault="005E5B02" w:rsidP="005E5B02">
      <w:pPr>
        <w:pStyle w:val="ListParagraph"/>
        <w:numPr>
          <w:ilvl w:val="1"/>
          <w:numId w:val="6"/>
        </w:numPr>
        <w:rPr>
          <w:rFonts w:ascii="Times New Roman" w:hAnsi="Times New Roman" w:cs="Times New Roman"/>
          <w:sz w:val="24"/>
          <w:szCs w:val="24"/>
        </w:rPr>
      </w:pPr>
      <w:r w:rsidRPr="00C609EF">
        <w:rPr>
          <w:rFonts w:ascii="Times New Roman" w:hAnsi="Times New Roman" w:cs="Times New Roman"/>
          <w:sz w:val="24"/>
          <w:szCs w:val="24"/>
        </w:rPr>
        <w:t>WorldFish propose what costs need to be covered during suspension to ensure that all work does not stop and that we put ourselves in a position to re-engage fully when practical and safe.</w:t>
      </w:r>
    </w:p>
    <w:p w14:paraId="1F6A92B7"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It was agreed that WorldFish would propose an extension to the European Delegation (with workplan and budget) and that this could then potentially be agreed by both parties.</w:t>
      </w:r>
    </w:p>
    <w:p w14:paraId="568B2682"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It was also agreed that a virtual progress meeting be held every three weeks instead of two weeks. </w:t>
      </w:r>
    </w:p>
    <w:p w14:paraId="335133A0" w14:textId="77777777" w:rsidR="005E5B02" w:rsidRPr="00C609EF" w:rsidRDefault="005E5B02" w:rsidP="00C609EF">
      <w:pPr>
        <w:jc w:val="both"/>
        <w:rPr>
          <w:rFonts w:ascii="Times New Roman" w:hAnsi="Times New Roman" w:cs="Times New Roman"/>
          <w:sz w:val="24"/>
          <w:szCs w:val="24"/>
        </w:rPr>
      </w:pPr>
      <w:r w:rsidRPr="00C609EF">
        <w:rPr>
          <w:rFonts w:ascii="Times New Roman" w:hAnsi="Times New Roman" w:cs="Times New Roman"/>
          <w:b/>
          <w:sz w:val="24"/>
          <w:szCs w:val="24"/>
        </w:rPr>
        <w:t xml:space="preserve">Mr. Manfred </w:t>
      </w:r>
      <w:r w:rsidRPr="00C609EF">
        <w:rPr>
          <w:rFonts w:ascii="Times New Roman" w:hAnsi="Times New Roman" w:cs="Times New Roman"/>
          <w:sz w:val="24"/>
          <w:szCs w:val="24"/>
        </w:rPr>
        <w:t xml:space="preserve">suggested that WorldFish could consider requesting a three month suspension for the period of May -July 2020 but that it would be effective after the approval of suspension note by the Delegation. He emphasized that an extension of the project in lieu of this period would be considered. </w:t>
      </w:r>
    </w:p>
    <w:p w14:paraId="4D365844"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 xml:space="preserve">Mr. Chris </w:t>
      </w:r>
      <w:r w:rsidRPr="00C609EF">
        <w:rPr>
          <w:rFonts w:ascii="Times New Roman" w:hAnsi="Times New Roman" w:cs="Times New Roman"/>
          <w:sz w:val="24"/>
          <w:szCs w:val="24"/>
        </w:rPr>
        <w:t>agreed that WorldFish would prepare a request for suspension.</w:t>
      </w:r>
    </w:p>
    <w:p w14:paraId="38E50C0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closed the meeting. </w:t>
      </w:r>
    </w:p>
    <w:p w14:paraId="460C6FBE" w14:textId="77777777" w:rsidR="005E5B02" w:rsidRPr="00C609EF" w:rsidRDefault="005E5B02" w:rsidP="005E5B02">
      <w:pPr>
        <w:rPr>
          <w:rFonts w:ascii="Times New Roman" w:hAnsi="Times New Roman" w:cs="Times New Roman"/>
          <w:sz w:val="24"/>
          <w:szCs w:val="24"/>
        </w:rPr>
      </w:pPr>
    </w:p>
    <w:p w14:paraId="6627B31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br w:type="page"/>
      </w:r>
    </w:p>
    <w:p w14:paraId="1C0FAA12" w14:textId="0BD24B53" w:rsidR="005E5B02" w:rsidRPr="00C609EF" w:rsidRDefault="000721C9" w:rsidP="005E5B02">
      <w:pPr>
        <w:jc w:val="cente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0721C9">
        <w:rPr>
          <w:rFonts w:ascii="Times New Roman" w:hAnsi="Times New Roman" w:cs="Times New Roman"/>
          <w:i/>
          <w:sz w:val="24"/>
          <w:szCs w:val="24"/>
        </w:rPr>
        <w:t>Annex 2 continued</w:t>
      </w:r>
    </w:p>
    <w:p w14:paraId="1FFC270B" w14:textId="77777777" w:rsidR="005E5B02" w:rsidRPr="00C609EF" w:rsidRDefault="005E5B02" w:rsidP="005E5B02">
      <w:pPr>
        <w:jc w:val="center"/>
        <w:rPr>
          <w:rFonts w:ascii="Times New Roman" w:hAnsi="Times New Roman" w:cs="Times New Roman"/>
          <w:b/>
          <w:sz w:val="24"/>
          <w:szCs w:val="24"/>
        </w:rPr>
      </w:pPr>
      <w:r w:rsidRPr="00C609EF">
        <w:rPr>
          <w:rFonts w:ascii="Times New Roman" w:hAnsi="Times New Roman" w:cs="Times New Roman"/>
          <w:b/>
          <w:sz w:val="24"/>
          <w:szCs w:val="24"/>
        </w:rPr>
        <w:t>MINUTES OF THE THRID PROGRESS REVIEW MEETING</w:t>
      </w:r>
    </w:p>
    <w:p w14:paraId="277294CF"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Date: 13 May 2020</w:t>
      </w:r>
    </w:p>
    <w:p w14:paraId="71C38B6F"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The meeting was held virtually through Zoom at 16.00-16.35 hours Bangladesh time.</w:t>
      </w:r>
    </w:p>
    <w:p w14:paraId="75C9110A"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participants of the meeting were: </w:t>
      </w:r>
    </w:p>
    <w:p w14:paraId="3D9FA63E"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Dario TROMBETTA</w:t>
      </w:r>
    </w:p>
    <w:p w14:paraId="30B96ADF"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Manfred FERNHOLZ</w:t>
      </w:r>
    </w:p>
    <w:p w14:paraId="5445B863"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Mr. Meezanur Rahman</w:t>
      </w:r>
    </w:p>
    <w:p w14:paraId="11BFA3D5" w14:textId="77777777" w:rsidR="005E5B02" w:rsidRPr="00C609EF" w:rsidRDefault="005E5B02" w:rsidP="005E5B02">
      <w:pPr>
        <w:pStyle w:val="ListParagraph"/>
        <w:numPr>
          <w:ilvl w:val="0"/>
          <w:numId w:val="1"/>
        </w:numPr>
        <w:rPr>
          <w:rFonts w:ascii="Times New Roman" w:hAnsi="Times New Roman" w:cs="Times New Roman"/>
          <w:sz w:val="24"/>
          <w:szCs w:val="24"/>
        </w:rPr>
      </w:pPr>
      <w:r w:rsidRPr="00C609EF">
        <w:rPr>
          <w:rFonts w:ascii="Times New Roman" w:hAnsi="Times New Roman" w:cs="Times New Roman"/>
          <w:sz w:val="24"/>
          <w:szCs w:val="24"/>
        </w:rPr>
        <w:t xml:space="preserve">Mr. Christopher Price (joined from UK) </w:t>
      </w:r>
    </w:p>
    <w:p w14:paraId="7FFCCB23" w14:textId="77777777" w:rsidR="005E5B02" w:rsidRPr="00C609EF" w:rsidRDefault="005E5B02" w:rsidP="005E5B02">
      <w:pPr>
        <w:pStyle w:val="ListParagraph"/>
        <w:rPr>
          <w:rFonts w:ascii="Times New Roman" w:hAnsi="Times New Roman" w:cs="Times New Roman"/>
          <w:sz w:val="24"/>
          <w:szCs w:val="24"/>
        </w:rPr>
      </w:pPr>
    </w:p>
    <w:p w14:paraId="2009F6BA"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Welcome by Dario:</w:t>
      </w:r>
    </w:p>
    <w:p w14:paraId="394AFE89" w14:textId="77777777" w:rsidR="005E5B02" w:rsidRPr="00C609EF" w:rsidRDefault="005E5B02" w:rsidP="00C609EF">
      <w:pPr>
        <w:jc w:val="both"/>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organized and initiated the meeting. In the beginning of the meeting, </w:t>
      </w: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confirmed the approval of project suspension for 90 days effective from 10 May 2020 until 09 August 2020. He asked for any comments from WorldFish about the project suspension. </w:t>
      </w:r>
      <w:r w:rsidRPr="00C609EF">
        <w:rPr>
          <w:rFonts w:ascii="Times New Roman" w:hAnsi="Times New Roman" w:cs="Times New Roman"/>
          <w:b/>
          <w:sz w:val="24"/>
          <w:szCs w:val="24"/>
        </w:rPr>
        <w:t>Mr. Chris</w:t>
      </w:r>
      <w:r w:rsidRPr="00C609EF">
        <w:rPr>
          <w:rFonts w:ascii="Times New Roman" w:hAnsi="Times New Roman" w:cs="Times New Roman"/>
          <w:sz w:val="24"/>
          <w:szCs w:val="24"/>
        </w:rPr>
        <w:t xml:space="preserve"> agrees with the suspension period and the condition. </w:t>
      </w: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proposed the interval of progress review meeting every three to four weeks. </w:t>
      </w:r>
      <w:r w:rsidRPr="00C609EF">
        <w:rPr>
          <w:rFonts w:ascii="Times New Roman" w:hAnsi="Times New Roman" w:cs="Times New Roman"/>
          <w:b/>
          <w:sz w:val="24"/>
          <w:szCs w:val="24"/>
        </w:rPr>
        <w:t>Mr. Chris</w:t>
      </w:r>
      <w:r w:rsidRPr="00C609EF">
        <w:rPr>
          <w:rFonts w:ascii="Times New Roman" w:hAnsi="Times New Roman" w:cs="Times New Roman"/>
          <w:sz w:val="24"/>
          <w:szCs w:val="24"/>
        </w:rPr>
        <w:t xml:space="preserve"> agrees with the interval of progress review meeting</w:t>
      </w:r>
      <w:r w:rsidRPr="00C609EF">
        <w:rPr>
          <w:rFonts w:ascii="Times New Roman" w:hAnsi="Times New Roman" w:cs="Times New Roman"/>
          <w:b/>
          <w:sz w:val="24"/>
          <w:szCs w:val="24"/>
        </w:rPr>
        <w:t>. Mr. Dario</w:t>
      </w:r>
      <w:r w:rsidRPr="00C609EF">
        <w:rPr>
          <w:rFonts w:ascii="Times New Roman" w:hAnsi="Times New Roman" w:cs="Times New Roman"/>
          <w:sz w:val="24"/>
          <w:szCs w:val="24"/>
        </w:rPr>
        <w:t xml:space="preserve"> asked </w:t>
      </w:r>
      <w:r w:rsidRPr="00C609EF">
        <w:rPr>
          <w:rFonts w:ascii="Times New Roman" w:hAnsi="Times New Roman" w:cs="Times New Roman"/>
          <w:b/>
          <w:sz w:val="24"/>
          <w:szCs w:val="24"/>
        </w:rPr>
        <w:t>Meezan</w:t>
      </w:r>
      <w:r w:rsidRPr="00C609EF">
        <w:rPr>
          <w:rFonts w:ascii="Times New Roman" w:hAnsi="Times New Roman" w:cs="Times New Roman"/>
          <w:sz w:val="24"/>
          <w:szCs w:val="24"/>
        </w:rPr>
        <w:t xml:space="preserve"> to present progress. </w:t>
      </w:r>
    </w:p>
    <w:p w14:paraId="0D1393C2" w14:textId="77777777" w:rsidR="005E5B02" w:rsidRPr="00C609EF" w:rsidRDefault="005E5B02" w:rsidP="005E5B02">
      <w:pPr>
        <w:rPr>
          <w:rFonts w:ascii="Times New Roman" w:hAnsi="Times New Roman" w:cs="Times New Roman"/>
          <w:sz w:val="24"/>
          <w:szCs w:val="24"/>
        </w:rPr>
      </w:pPr>
    </w:p>
    <w:p w14:paraId="43181F9D" w14:textId="77777777" w:rsidR="005E5B02" w:rsidRPr="00C609EF" w:rsidRDefault="005E5B02" w:rsidP="005E5B02">
      <w:pPr>
        <w:rPr>
          <w:rFonts w:ascii="Times New Roman" w:hAnsi="Times New Roman" w:cs="Times New Roman"/>
          <w:b/>
          <w:sz w:val="24"/>
          <w:szCs w:val="24"/>
        </w:rPr>
      </w:pPr>
      <w:r w:rsidRPr="00C609EF">
        <w:rPr>
          <w:rFonts w:ascii="Times New Roman" w:hAnsi="Times New Roman" w:cs="Times New Roman"/>
          <w:b/>
          <w:sz w:val="24"/>
          <w:szCs w:val="24"/>
        </w:rPr>
        <w:t>Meezanur Rahman:</w:t>
      </w:r>
    </w:p>
    <w:p w14:paraId="0F81B556"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The presentation include advancement from the second progress review meeting and future plan. </w:t>
      </w:r>
    </w:p>
    <w:p w14:paraId="7E165BE9" w14:textId="77777777" w:rsidR="005E5B02" w:rsidRPr="00C609EF" w:rsidRDefault="005E5B02" w:rsidP="005E5B02">
      <w:pPr>
        <w:pStyle w:val="ListParagraph"/>
        <w:numPr>
          <w:ilvl w:val="0"/>
          <w:numId w:val="11"/>
        </w:numPr>
        <w:rPr>
          <w:rFonts w:ascii="Times New Roman" w:hAnsi="Times New Roman" w:cs="Times New Roman"/>
          <w:sz w:val="24"/>
          <w:szCs w:val="24"/>
        </w:rPr>
      </w:pPr>
      <w:r w:rsidRPr="00C609EF">
        <w:rPr>
          <w:rFonts w:ascii="Times New Roman" w:hAnsi="Times New Roman" w:cs="Times New Roman"/>
          <w:sz w:val="24"/>
          <w:szCs w:val="24"/>
        </w:rPr>
        <w:t>ADVANCEMENT FROM THE SECOND PROGRESS REVIEW MEETING</w:t>
      </w:r>
    </w:p>
    <w:p w14:paraId="3AD0F846" w14:textId="77777777" w:rsidR="005E5B02" w:rsidRPr="00C609EF" w:rsidRDefault="005E5B02" w:rsidP="005E5B02">
      <w:pPr>
        <w:ind w:left="360"/>
        <w:rPr>
          <w:rFonts w:ascii="Times New Roman" w:hAnsi="Times New Roman" w:cs="Times New Roman"/>
          <w:sz w:val="24"/>
          <w:szCs w:val="24"/>
        </w:rPr>
      </w:pPr>
      <w:r w:rsidRPr="00C609EF">
        <w:rPr>
          <w:rFonts w:ascii="Times New Roman" w:hAnsi="Times New Roman" w:cs="Times New Roman"/>
          <w:sz w:val="24"/>
          <w:szCs w:val="24"/>
          <w:lang w:val="en-GB"/>
        </w:rPr>
        <w:t>i. Partnership and collaboration with government, non-government, private and international organizations</w:t>
      </w:r>
    </w:p>
    <w:p w14:paraId="7DD16E5E" w14:textId="4BE59908" w:rsidR="005E5B02" w:rsidRPr="00C609EF" w:rsidRDefault="005E5B02" w:rsidP="005E5B02">
      <w:pPr>
        <w:numPr>
          <w:ilvl w:val="0"/>
          <w:numId w:val="10"/>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Director General (DG) of </w:t>
      </w:r>
      <w:r w:rsidR="00457283">
        <w:rPr>
          <w:rFonts w:ascii="Times New Roman" w:hAnsi="Times New Roman" w:cs="Times New Roman"/>
          <w:sz w:val="24"/>
          <w:szCs w:val="24"/>
        </w:rPr>
        <w:t>DoF</w:t>
      </w:r>
      <w:r w:rsidRPr="00C609EF">
        <w:rPr>
          <w:rFonts w:ascii="Times New Roman" w:hAnsi="Times New Roman" w:cs="Times New Roman"/>
          <w:sz w:val="24"/>
          <w:szCs w:val="24"/>
        </w:rPr>
        <w:t xml:space="preserve"> - is likely to instruct DoF officials in Cox’s Bazar district to cooperate with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4Bangladesh through a letter after lock down period.</w:t>
      </w:r>
    </w:p>
    <w:p w14:paraId="6683FD4A" w14:textId="75615348" w:rsidR="005E5B02" w:rsidRPr="00C609EF" w:rsidRDefault="005E5B02" w:rsidP="005E5B02">
      <w:pPr>
        <w:numPr>
          <w:ilvl w:val="0"/>
          <w:numId w:val="10"/>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DG </w:t>
      </w:r>
      <w:r w:rsidR="00457283">
        <w:rPr>
          <w:rFonts w:ascii="Times New Roman" w:hAnsi="Times New Roman" w:cs="Times New Roman"/>
          <w:sz w:val="24"/>
          <w:szCs w:val="24"/>
        </w:rPr>
        <w:t>of BFRI</w:t>
      </w:r>
      <w:r w:rsidRPr="00C609EF">
        <w:rPr>
          <w:rFonts w:ascii="Times New Roman" w:hAnsi="Times New Roman" w:cs="Times New Roman"/>
          <w:sz w:val="24"/>
          <w:szCs w:val="24"/>
        </w:rPr>
        <w:t xml:space="preserve"> - formally replied to Country Director of WorldFish expressing interest for the collaboration with the project. </w:t>
      </w:r>
    </w:p>
    <w:p w14:paraId="7098E482" w14:textId="426FC535" w:rsidR="005E5B02" w:rsidRPr="00C609EF" w:rsidRDefault="005E5B02" w:rsidP="005E5B02">
      <w:pPr>
        <w:numPr>
          <w:ilvl w:val="0"/>
          <w:numId w:val="10"/>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Chairman of </w:t>
      </w:r>
      <w:r w:rsidR="00457283">
        <w:rPr>
          <w:rFonts w:ascii="Times New Roman" w:hAnsi="Times New Roman" w:cs="Times New Roman"/>
          <w:sz w:val="24"/>
          <w:szCs w:val="24"/>
        </w:rPr>
        <w:t>BSCIC</w:t>
      </w:r>
      <w:r w:rsidRPr="00C609EF">
        <w:rPr>
          <w:rFonts w:ascii="Times New Roman" w:hAnsi="Times New Roman" w:cs="Times New Roman"/>
          <w:sz w:val="24"/>
          <w:szCs w:val="24"/>
        </w:rPr>
        <w:t xml:space="preserve"> assigned General Manager Mr. Golam Rabbani to follow up with WorldFish for the collaboration.</w:t>
      </w:r>
    </w:p>
    <w:p w14:paraId="34834D42" w14:textId="10C27AF9" w:rsidR="005E5B02" w:rsidRPr="00C609EF" w:rsidRDefault="005E5B02" w:rsidP="005E5B02">
      <w:pPr>
        <w:numPr>
          <w:ilvl w:val="0"/>
          <w:numId w:val="12"/>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Virtual communication with shrimp hatcheries in Cox’s Bazar; MKA Hatchery (</w:t>
      </w:r>
      <w:hyperlink r:id="rId46" w:history="1">
        <w:r w:rsidRPr="00C960FE">
          <w:rPr>
            <w:rStyle w:val="Hyperlink"/>
            <w:rFonts w:ascii="Times New Roman" w:hAnsi="Times New Roman" w:cs="Times New Roman"/>
            <w:color w:val="000000" w:themeColor="text1"/>
            <w:sz w:val="24"/>
            <w:szCs w:val="24"/>
          </w:rPr>
          <w:t>https://www.mkahatchery.com/</w:t>
        </w:r>
      </w:hyperlink>
      <w:r w:rsidRPr="00C960FE">
        <w:rPr>
          <w:rFonts w:ascii="Times New Roman" w:hAnsi="Times New Roman" w:cs="Times New Roman"/>
          <w:color w:val="000000" w:themeColor="text1"/>
          <w:sz w:val="24"/>
          <w:szCs w:val="24"/>
        </w:rPr>
        <w:t>), Modern Hatchery (</w:t>
      </w:r>
      <w:hyperlink r:id="rId47" w:history="1">
        <w:r w:rsidRPr="00C960FE">
          <w:rPr>
            <w:rStyle w:val="Hyperlink"/>
            <w:rFonts w:ascii="Times New Roman" w:hAnsi="Times New Roman" w:cs="Times New Roman"/>
            <w:color w:val="000000" w:themeColor="text1"/>
            <w:sz w:val="24"/>
            <w:szCs w:val="24"/>
          </w:rPr>
          <w:t>https://bsmgroupbd.com/</w:t>
        </w:r>
      </w:hyperlink>
      <w:r w:rsidRPr="00C960FE">
        <w:rPr>
          <w:rFonts w:ascii="Times New Roman" w:hAnsi="Times New Roman" w:cs="Times New Roman"/>
          <w:color w:val="000000" w:themeColor="text1"/>
          <w:sz w:val="24"/>
          <w:szCs w:val="24"/>
        </w:rPr>
        <w:t>), Fish Tech Hatchery (</w:t>
      </w:r>
      <w:hyperlink r:id="rId48" w:history="1">
        <w:r w:rsidRPr="00C960FE">
          <w:rPr>
            <w:rStyle w:val="Hyperlink"/>
            <w:rFonts w:ascii="Times New Roman" w:hAnsi="Times New Roman" w:cs="Times New Roman"/>
            <w:color w:val="000000" w:themeColor="text1"/>
            <w:sz w:val="24"/>
            <w:szCs w:val="24"/>
          </w:rPr>
          <w:t>http://www.fishtechbd.net/</w:t>
        </w:r>
      </w:hyperlink>
      <w:r w:rsidRPr="00C960FE">
        <w:rPr>
          <w:rFonts w:ascii="Times New Roman" w:hAnsi="Times New Roman" w:cs="Times New Roman"/>
          <w:color w:val="000000" w:themeColor="text1"/>
          <w:sz w:val="24"/>
          <w:szCs w:val="24"/>
        </w:rPr>
        <w:t>)</w:t>
      </w:r>
      <w:r w:rsidRPr="00C609EF">
        <w:rPr>
          <w:rFonts w:ascii="Times New Roman" w:hAnsi="Times New Roman" w:cs="Times New Roman"/>
          <w:sz w:val="24"/>
          <w:szCs w:val="24"/>
        </w:rPr>
        <w:t>, and  Golden Aqua</w:t>
      </w:r>
      <w:r w:rsidR="002A0468">
        <w:rPr>
          <w:rFonts w:ascii="Times New Roman" w:hAnsi="Times New Roman" w:cs="Times New Roman"/>
          <w:sz w:val="24"/>
          <w:szCs w:val="24"/>
        </w:rPr>
        <w:t>culture</w:t>
      </w:r>
      <w:r w:rsidRPr="00C609EF">
        <w:rPr>
          <w:rFonts w:ascii="Times New Roman" w:hAnsi="Times New Roman" w:cs="Times New Roman"/>
          <w:sz w:val="24"/>
          <w:szCs w:val="24"/>
        </w:rPr>
        <w:t xml:space="preserve"> Shrimp hatchery. </w:t>
      </w:r>
    </w:p>
    <w:p w14:paraId="2C37A489" w14:textId="54ED4DC8" w:rsidR="005E5B02" w:rsidRDefault="005E5B02" w:rsidP="005E5B02">
      <w:pPr>
        <w:pStyle w:val="ListParagraph"/>
        <w:numPr>
          <w:ilvl w:val="0"/>
          <w:numId w:val="1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Modern hatchery could be a potential partner for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in the salt farms, application of locally produced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in the hatchery and pathogen free shrimp post larvae supply in salt farms. </w:t>
      </w:r>
    </w:p>
    <w:p w14:paraId="2ECDCF18" w14:textId="77777777" w:rsidR="00457283" w:rsidRDefault="00457283" w:rsidP="00457283">
      <w:pPr>
        <w:pStyle w:val="ListParagraph"/>
        <w:spacing w:after="0" w:line="240" w:lineRule="auto"/>
        <w:rPr>
          <w:rFonts w:ascii="Times New Roman" w:hAnsi="Times New Roman" w:cs="Times New Roman"/>
          <w:sz w:val="24"/>
          <w:szCs w:val="24"/>
        </w:rPr>
      </w:pPr>
    </w:p>
    <w:p w14:paraId="2CAF8F44" w14:textId="18A68A4A" w:rsidR="000721C9" w:rsidRDefault="000721C9" w:rsidP="000721C9">
      <w:pPr>
        <w:spacing w:after="0" w:line="240" w:lineRule="auto"/>
      </w:pPr>
    </w:p>
    <w:p w14:paraId="4813E876" w14:textId="0164D55A" w:rsidR="000721C9" w:rsidRPr="000721C9" w:rsidRDefault="000721C9" w:rsidP="000721C9">
      <w:pPr>
        <w:spacing w:after="0" w:line="240" w:lineRule="auto"/>
        <w:ind w:left="7200"/>
        <w:rPr>
          <w:rFonts w:ascii="Times New Roman" w:hAnsi="Times New Roman" w:cs="Times New Roman"/>
          <w:sz w:val="24"/>
          <w:szCs w:val="24"/>
        </w:rPr>
      </w:pPr>
      <w:r w:rsidRPr="000721C9">
        <w:rPr>
          <w:rFonts w:ascii="Times New Roman" w:hAnsi="Times New Roman" w:cs="Times New Roman"/>
          <w:i/>
          <w:sz w:val="24"/>
          <w:szCs w:val="24"/>
        </w:rPr>
        <w:t>Annex 2 continued</w:t>
      </w:r>
    </w:p>
    <w:p w14:paraId="5FE0D291" w14:textId="77777777" w:rsidR="0065364C" w:rsidRDefault="0065364C" w:rsidP="0065364C">
      <w:pPr>
        <w:pStyle w:val="ListParagraph"/>
        <w:spacing w:after="0" w:line="240" w:lineRule="auto"/>
        <w:rPr>
          <w:rFonts w:ascii="Times New Roman" w:hAnsi="Times New Roman" w:cs="Times New Roman"/>
          <w:sz w:val="24"/>
          <w:szCs w:val="24"/>
        </w:rPr>
      </w:pPr>
    </w:p>
    <w:p w14:paraId="6DAFE127" w14:textId="37DE2290" w:rsidR="005E5B02" w:rsidRPr="00C609EF" w:rsidRDefault="005E5B02" w:rsidP="005E5B02">
      <w:pPr>
        <w:pStyle w:val="ListParagraph"/>
        <w:numPr>
          <w:ilvl w:val="0"/>
          <w:numId w:val="1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Two crab hatchery located in Cox’s Bazar claimed success in crablet production in a limited scale, one operated by DoF and the other in private sector. </w:t>
      </w:r>
    </w:p>
    <w:p w14:paraId="0F5D76A7" w14:textId="77777777" w:rsidR="005E5B02" w:rsidRPr="00C609EF" w:rsidRDefault="005E5B02" w:rsidP="005E5B02">
      <w:pPr>
        <w:numPr>
          <w:ilvl w:val="0"/>
          <w:numId w:val="14"/>
        </w:numPr>
        <w:spacing w:after="0" w:line="240" w:lineRule="auto"/>
        <w:rPr>
          <w:rFonts w:ascii="Times New Roman" w:hAnsi="Times New Roman" w:cs="Times New Roman"/>
          <w:sz w:val="24"/>
          <w:szCs w:val="24"/>
        </w:rPr>
      </w:pPr>
      <w:r w:rsidRPr="00C960FE">
        <w:rPr>
          <w:rFonts w:ascii="Times New Roman" w:hAnsi="Times New Roman" w:cs="Times New Roman"/>
          <w:color w:val="000000" w:themeColor="text1"/>
          <w:sz w:val="24"/>
          <w:szCs w:val="24"/>
        </w:rPr>
        <w:t>Three non-government organizations namely Sushilan (</w:t>
      </w:r>
      <w:hyperlink r:id="rId49" w:history="1">
        <w:r w:rsidRPr="00C960FE">
          <w:rPr>
            <w:rStyle w:val="Hyperlink"/>
            <w:rFonts w:ascii="Times New Roman" w:hAnsi="Times New Roman" w:cs="Times New Roman"/>
            <w:color w:val="000000" w:themeColor="text1"/>
            <w:sz w:val="24"/>
            <w:szCs w:val="24"/>
          </w:rPr>
          <w:t>https://shushilan.org/</w:t>
        </w:r>
      </w:hyperlink>
      <w:r w:rsidRPr="00C960FE">
        <w:rPr>
          <w:rFonts w:ascii="Times New Roman" w:hAnsi="Times New Roman" w:cs="Times New Roman"/>
          <w:color w:val="000000" w:themeColor="text1"/>
          <w:sz w:val="24"/>
          <w:szCs w:val="24"/>
        </w:rPr>
        <w:t>), Coast Trust (</w:t>
      </w:r>
      <w:hyperlink r:id="rId50" w:history="1">
        <w:r w:rsidRPr="00C960FE">
          <w:rPr>
            <w:rStyle w:val="Hyperlink"/>
            <w:rFonts w:ascii="Times New Roman" w:hAnsi="Times New Roman" w:cs="Times New Roman"/>
            <w:color w:val="000000" w:themeColor="text1"/>
            <w:sz w:val="24"/>
            <w:szCs w:val="24"/>
          </w:rPr>
          <w:t>http://coastbd.net/</w:t>
        </w:r>
      </w:hyperlink>
      <w:r w:rsidRPr="00C960FE">
        <w:rPr>
          <w:rFonts w:ascii="Times New Roman" w:hAnsi="Times New Roman" w:cs="Times New Roman"/>
          <w:color w:val="000000" w:themeColor="text1"/>
          <w:sz w:val="24"/>
          <w:szCs w:val="24"/>
        </w:rPr>
        <w:t>) and Prottyshi (</w:t>
      </w:r>
      <w:hyperlink r:id="rId51" w:history="1">
        <w:r w:rsidRPr="00C960FE">
          <w:rPr>
            <w:rStyle w:val="Hyperlink"/>
            <w:rFonts w:ascii="Times New Roman" w:hAnsi="Times New Roman" w:cs="Times New Roman"/>
            <w:color w:val="000000" w:themeColor="text1"/>
            <w:sz w:val="24"/>
            <w:szCs w:val="24"/>
          </w:rPr>
          <w:t>http://www.prottyashi.org/</w:t>
        </w:r>
      </w:hyperlink>
      <w:r w:rsidRPr="00C609EF">
        <w:rPr>
          <w:rFonts w:ascii="Times New Roman" w:hAnsi="Times New Roman" w:cs="Times New Roman"/>
          <w:sz w:val="24"/>
          <w:szCs w:val="24"/>
        </w:rPr>
        <w:t xml:space="preserve">) provided the list of beneficiaries those are salt farmers. </w:t>
      </w:r>
    </w:p>
    <w:p w14:paraId="0F9DA449" w14:textId="35D1EC57" w:rsidR="005E5B02" w:rsidRPr="00C609EF" w:rsidRDefault="005E5B02" w:rsidP="005E5B02">
      <w:pPr>
        <w:numPr>
          <w:ilvl w:val="0"/>
          <w:numId w:val="1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Initiative taken to formulate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consortium through coordination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The consortium will be useful for cooperation in research and innovation, capacity building through training and exchange visits. </w:t>
      </w:r>
    </w:p>
    <w:p w14:paraId="2DB4402A" w14:textId="77777777" w:rsidR="005E5B02" w:rsidRPr="00C609EF" w:rsidRDefault="005E5B02" w:rsidP="005E5B02">
      <w:pPr>
        <w:spacing w:after="0" w:line="240" w:lineRule="auto"/>
        <w:ind w:left="720"/>
        <w:rPr>
          <w:rFonts w:ascii="Times New Roman" w:hAnsi="Times New Roman" w:cs="Times New Roman"/>
          <w:sz w:val="24"/>
          <w:szCs w:val="24"/>
        </w:rPr>
      </w:pPr>
    </w:p>
    <w:p w14:paraId="770E5536" w14:textId="77777777" w:rsidR="005E5B02" w:rsidRPr="00C609EF" w:rsidRDefault="005E5B02" w:rsidP="005E5B02">
      <w:pPr>
        <w:spacing w:after="0" w:line="240" w:lineRule="auto"/>
        <w:ind w:left="360"/>
        <w:rPr>
          <w:rFonts w:ascii="Times New Roman" w:hAnsi="Times New Roman" w:cs="Times New Roman"/>
          <w:sz w:val="24"/>
          <w:szCs w:val="24"/>
        </w:rPr>
      </w:pPr>
      <w:r w:rsidRPr="00C609EF">
        <w:rPr>
          <w:rFonts w:ascii="Times New Roman" w:hAnsi="Times New Roman" w:cs="Times New Roman"/>
          <w:sz w:val="24"/>
          <w:szCs w:val="24"/>
        </w:rPr>
        <w:t>ii. Recruitment of staff</w:t>
      </w:r>
    </w:p>
    <w:p w14:paraId="7BE7DD2B" w14:textId="1B069872" w:rsidR="005E5B02" w:rsidRPr="00C609EF" w:rsidRDefault="005E5B02" w:rsidP="005E5B02">
      <w:pPr>
        <w:pStyle w:val="ListParagraph"/>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Advertisement for the positions including junior research assistant, portfolio assistant, research assistants, research associate, training associate, monitoring and evaluation officer are closed. The recruitment procedure of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is finalized. </w:t>
      </w:r>
    </w:p>
    <w:p w14:paraId="091CB1D6" w14:textId="77777777" w:rsidR="005E5B02" w:rsidRPr="00C609EF" w:rsidRDefault="005E5B02" w:rsidP="005E5B02">
      <w:pPr>
        <w:pStyle w:val="ListParagraph"/>
        <w:spacing w:after="0" w:line="240" w:lineRule="auto"/>
        <w:rPr>
          <w:rFonts w:ascii="Times New Roman" w:hAnsi="Times New Roman" w:cs="Times New Roman"/>
          <w:sz w:val="24"/>
          <w:szCs w:val="24"/>
        </w:rPr>
      </w:pPr>
    </w:p>
    <w:p w14:paraId="2CDF11EB" w14:textId="77777777" w:rsidR="005E5B02" w:rsidRPr="00C609EF" w:rsidRDefault="005E5B02" w:rsidP="005E5B02">
      <w:pPr>
        <w:spacing w:after="0" w:line="240" w:lineRule="auto"/>
        <w:ind w:left="360"/>
        <w:rPr>
          <w:rFonts w:ascii="Times New Roman" w:hAnsi="Times New Roman" w:cs="Times New Roman"/>
          <w:sz w:val="24"/>
          <w:szCs w:val="24"/>
        </w:rPr>
      </w:pPr>
      <w:r w:rsidRPr="00C609EF">
        <w:rPr>
          <w:rFonts w:ascii="Times New Roman" w:hAnsi="Times New Roman" w:cs="Times New Roman"/>
          <w:sz w:val="24"/>
          <w:szCs w:val="24"/>
        </w:rPr>
        <w:t>iii. Develop training and extension materials</w:t>
      </w:r>
    </w:p>
    <w:p w14:paraId="04BF4089" w14:textId="09C046EF" w:rsidR="005E5B02" w:rsidRPr="00C609EF" w:rsidRDefault="005E5B02" w:rsidP="005E5B02">
      <w:pPr>
        <w:pStyle w:val="ListParagraph"/>
        <w:rPr>
          <w:rFonts w:ascii="Times New Roman" w:hAnsi="Times New Roman" w:cs="Times New Roman"/>
          <w:sz w:val="24"/>
          <w:szCs w:val="24"/>
        </w:rPr>
      </w:pPr>
      <w:r w:rsidRPr="00C609EF">
        <w:rPr>
          <w:rFonts w:ascii="Times New Roman" w:hAnsi="Times New Roman" w:cs="Times New Roman"/>
          <w:sz w:val="24"/>
          <w:szCs w:val="24"/>
        </w:rPr>
        <w:t xml:space="preserve">Prepared the first draft on “GUIDELINES FOR </w:t>
      </w:r>
      <w:r w:rsidR="0023152F" w:rsidRPr="00C609EF">
        <w:rPr>
          <w:rFonts w:ascii="Times New Roman" w:hAnsi="Times New Roman" w:cs="Times New Roman"/>
          <w:i/>
          <w:iCs/>
          <w:sz w:val="24"/>
          <w:szCs w:val="24"/>
        </w:rPr>
        <w:t>ARTEMIA</w:t>
      </w:r>
      <w:r w:rsidRPr="00C609EF">
        <w:rPr>
          <w:rFonts w:ascii="Times New Roman" w:hAnsi="Times New Roman" w:cs="Times New Roman"/>
          <w:sz w:val="24"/>
          <w:szCs w:val="24"/>
        </w:rPr>
        <w:t xml:space="preserve"> PRODUCTION IN ARTISANAL SOLAR SALT FARMS IN COX’S BAZAR, BANGLADESH” by Muhammad Meezanur Rahman, Nguyen Van Hoa, and Patrick Sorgeloos and submitted to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for review. </w:t>
      </w:r>
    </w:p>
    <w:p w14:paraId="381B8B48" w14:textId="0399754C" w:rsidR="005E5B02" w:rsidRPr="00C609EF" w:rsidRDefault="005E5B02" w:rsidP="005E5B02">
      <w:pPr>
        <w:spacing w:after="0" w:line="240" w:lineRule="auto"/>
        <w:ind w:left="360"/>
        <w:rPr>
          <w:rFonts w:ascii="Times New Roman" w:hAnsi="Times New Roman" w:cs="Times New Roman"/>
          <w:sz w:val="24"/>
          <w:szCs w:val="24"/>
        </w:rPr>
      </w:pPr>
      <w:r w:rsidRPr="00C609EF">
        <w:rPr>
          <w:rFonts w:ascii="Times New Roman" w:hAnsi="Times New Roman" w:cs="Times New Roman"/>
          <w:sz w:val="24"/>
          <w:szCs w:val="24"/>
        </w:rPr>
        <w:t xml:space="preserve">iv.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prepared a list of potential research titles. National universities will be identified to implement the research through partnership. The list of research titles include -</w:t>
      </w:r>
    </w:p>
    <w:p w14:paraId="13BB15E3" w14:textId="77777777" w:rsidR="005E5B02" w:rsidRPr="00C609EF" w:rsidRDefault="005E5B02" w:rsidP="005E5B02">
      <w:pPr>
        <w:spacing w:after="0" w:line="240" w:lineRule="auto"/>
        <w:ind w:left="360"/>
        <w:rPr>
          <w:rFonts w:ascii="Times New Roman" w:hAnsi="Times New Roman" w:cs="Times New Roman"/>
          <w:sz w:val="24"/>
          <w:szCs w:val="24"/>
        </w:rPr>
      </w:pPr>
    </w:p>
    <w:p w14:paraId="0B4358F2" w14:textId="70043691" w:rsidR="005E5B02" w:rsidRPr="00C609EF" w:rsidRDefault="005E5B02" w:rsidP="005E5B02">
      <w:pPr>
        <w:pStyle w:val="ListParagraph"/>
        <w:numPr>
          <w:ilvl w:val="0"/>
          <w:numId w:val="23"/>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Selection/comparison of suitable “agricultural waste” products as fertilizer and or food for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w:t>
      </w:r>
    </w:p>
    <w:p w14:paraId="31B7E739" w14:textId="761632C2"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Selection/comparison of appropriate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strains for cyst and biomass production for different applications in aquaculture for example marine and freshwater, fish and crustaceans.</w:t>
      </w:r>
    </w:p>
    <w:p w14:paraId="772E4F18" w14:textId="6FAB1F94"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Feasibility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biomass for human consumption in Bangladesh through preparation of fish sauce (as practiced in Thailand), ingredient in fish/shrimp/crab cake and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omelet (as practiced in Vietnam). </w:t>
      </w:r>
    </w:p>
    <w:p w14:paraId="469D404F" w14:textId="5136AAAC"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Cost benefits analysis of integrated salt and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considering reduction of salt production, improve salt quality and effect of water depth.</w:t>
      </w:r>
    </w:p>
    <w:p w14:paraId="19B8E274" w14:textId="2D1D4FFC"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Feasibility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biomass production in the salt farms during the rainy season (as practiced in Thailand).</w:t>
      </w:r>
    </w:p>
    <w:p w14:paraId="64D4481E" w14:textId="77777777"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Integration of different aquaculture practices in the salt ponds during the rainy season (traditional methods, shrimp, prawn, crab, Tilapia and marine fish production).</w:t>
      </w:r>
    </w:p>
    <w:p w14:paraId="3EDF87C8" w14:textId="7DAD33F5"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Cost benefits analysis of the application of locally produced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cysts in aquaculture; for examples hatcheries of marine and freshwater fish species, crustacean species.</w:t>
      </w:r>
    </w:p>
    <w:p w14:paraId="2068D82D" w14:textId="03378BE1"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Use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biomass in aquaculture for example maturation and nursery diet of fish/ crustacean species. Different product qualities and different processing/transportation methods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biomass. </w:t>
      </w:r>
    </w:p>
    <w:p w14:paraId="713A0BFD" w14:textId="19AACD34"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Use of local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for the improvement of mud crab larviculture.</w:t>
      </w:r>
    </w:p>
    <w:p w14:paraId="5AEADA5A" w14:textId="326627CF"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Quality evaluation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produced in Bangladesh with world standards.</w:t>
      </w:r>
    </w:p>
    <w:p w14:paraId="7EC788D5" w14:textId="5EAA8C9C" w:rsidR="005E5B02"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Socio-economics benefits of integrated salt,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and aquaculture. </w:t>
      </w:r>
    </w:p>
    <w:p w14:paraId="4FE1177C" w14:textId="77777777" w:rsidR="003A46BA" w:rsidRDefault="003A46BA" w:rsidP="003A46BA">
      <w:pPr>
        <w:pStyle w:val="ListParagraph"/>
        <w:spacing w:after="0" w:line="240" w:lineRule="auto"/>
        <w:rPr>
          <w:rFonts w:ascii="Times New Roman" w:hAnsi="Times New Roman" w:cs="Times New Roman"/>
          <w:sz w:val="24"/>
          <w:szCs w:val="24"/>
        </w:rPr>
      </w:pPr>
    </w:p>
    <w:p w14:paraId="4BAA3094" w14:textId="602FC123" w:rsidR="000721C9" w:rsidRDefault="000721C9" w:rsidP="000721C9">
      <w:pPr>
        <w:pStyle w:val="ListParagraph"/>
        <w:spacing w:after="0" w:line="240" w:lineRule="auto"/>
        <w:ind w:left="6480"/>
        <w:rPr>
          <w:rFonts w:ascii="Times New Roman" w:hAnsi="Times New Roman" w:cs="Times New Roman"/>
          <w:i/>
          <w:sz w:val="24"/>
          <w:szCs w:val="24"/>
        </w:rPr>
      </w:pPr>
      <w:r w:rsidRPr="000721C9">
        <w:rPr>
          <w:rFonts w:ascii="Times New Roman" w:hAnsi="Times New Roman" w:cs="Times New Roman"/>
          <w:i/>
          <w:sz w:val="24"/>
          <w:szCs w:val="24"/>
        </w:rPr>
        <w:t>Annex 2 continued</w:t>
      </w:r>
    </w:p>
    <w:p w14:paraId="2311436B" w14:textId="77777777" w:rsidR="003A46BA" w:rsidRPr="00C609EF" w:rsidRDefault="003A46BA" w:rsidP="000721C9">
      <w:pPr>
        <w:pStyle w:val="ListParagraph"/>
        <w:spacing w:after="0" w:line="240" w:lineRule="auto"/>
        <w:ind w:left="6480"/>
        <w:rPr>
          <w:rFonts w:ascii="Times New Roman" w:hAnsi="Times New Roman" w:cs="Times New Roman"/>
          <w:sz w:val="24"/>
          <w:szCs w:val="24"/>
        </w:rPr>
      </w:pPr>
    </w:p>
    <w:p w14:paraId="47D940ED" w14:textId="6090333B" w:rsidR="005E5B02" w:rsidRPr="00C609EF" w:rsidRDefault="005E5B02" w:rsidP="005E5B02">
      <w:pPr>
        <w:pStyle w:val="ListParagraph"/>
        <w:numPr>
          <w:ilvl w:val="0"/>
          <w:numId w:val="24"/>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Optimal storage conditions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cysts in concentrated sea water compared to cyst drying.</w:t>
      </w:r>
    </w:p>
    <w:p w14:paraId="749C8D26" w14:textId="77777777" w:rsidR="005E5B02" w:rsidRPr="00C609EF" w:rsidRDefault="005E5B02" w:rsidP="005E5B02">
      <w:pPr>
        <w:spacing w:after="0" w:line="240" w:lineRule="auto"/>
        <w:rPr>
          <w:rFonts w:ascii="Times New Roman" w:hAnsi="Times New Roman" w:cs="Times New Roman"/>
          <w:sz w:val="24"/>
          <w:szCs w:val="24"/>
        </w:rPr>
      </w:pPr>
    </w:p>
    <w:p w14:paraId="02AF639D" w14:textId="77777777" w:rsidR="005E5B02" w:rsidRPr="00C609EF" w:rsidRDefault="005E5B02" w:rsidP="005E5B02">
      <w:pPr>
        <w:pStyle w:val="ListParagraph"/>
        <w:numPr>
          <w:ilvl w:val="0"/>
          <w:numId w:val="11"/>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FUTURE PLAN</w:t>
      </w:r>
    </w:p>
    <w:p w14:paraId="1D8D30C4" w14:textId="77777777" w:rsidR="005E5B02" w:rsidRPr="00C609EF" w:rsidRDefault="005E5B02" w:rsidP="005E5B02">
      <w:pPr>
        <w:pStyle w:val="ListParagraph"/>
        <w:spacing w:after="0" w:line="240" w:lineRule="auto"/>
        <w:rPr>
          <w:rFonts w:ascii="Times New Roman" w:hAnsi="Times New Roman" w:cs="Times New Roman"/>
          <w:sz w:val="24"/>
          <w:szCs w:val="24"/>
        </w:rPr>
      </w:pPr>
    </w:p>
    <w:p w14:paraId="4C94818F" w14:textId="77777777" w:rsidR="005E5B02" w:rsidRPr="00C609EF" w:rsidRDefault="005E5B02" w:rsidP="005E5B02">
      <w:pPr>
        <w:pStyle w:val="ListParagraph"/>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Plan to work in forthcoming weeks covers: </w:t>
      </w:r>
    </w:p>
    <w:p w14:paraId="783B17D3" w14:textId="77777777" w:rsidR="005E5B02" w:rsidRPr="00C609EF" w:rsidRDefault="005E5B02" w:rsidP="005E5B02">
      <w:pPr>
        <w:pStyle w:val="ListParagraph"/>
        <w:spacing w:after="0" w:line="240" w:lineRule="auto"/>
        <w:rPr>
          <w:rFonts w:ascii="Times New Roman" w:hAnsi="Times New Roman" w:cs="Times New Roman"/>
          <w:sz w:val="24"/>
          <w:szCs w:val="24"/>
        </w:rPr>
      </w:pPr>
    </w:p>
    <w:p w14:paraId="0E0DE16E" w14:textId="01E65B86" w:rsidR="005E5B02" w:rsidRPr="00C609EF" w:rsidRDefault="005E5B02" w:rsidP="005E5B02">
      <w:pPr>
        <w:pStyle w:val="ListParagraph"/>
        <w:numPr>
          <w:ilvl w:val="0"/>
          <w:numId w:val="35"/>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Continue to develop training and extension materials including manual for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and aquaculture in salt farms</w:t>
      </w:r>
    </w:p>
    <w:p w14:paraId="458E0277" w14:textId="77777777" w:rsidR="005E5B02" w:rsidRPr="00C609EF" w:rsidRDefault="005E5B02" w:rsidP="005E5B02">
      <w:pPr>
        <w:pStyle w:val="ListParagraph"/>
        <w:numPr>
          <w:ilvl w:val="0"/>
          <w:numId w:val="35"/>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Prepare detailed research proposals including justification, analysis plan, timing, collaboration. </w:t>
      </w:r>
    </w:p>
    <w:p w14:paraId="74017056" w14:textId="467E994D" w:rsidR="005E5B02" w:rsidRPr="00C609EF" w:rsidRDefault="005E5B02" w:rsidP="005E5B02">
      <w:pPr>
        <w:pStyle w:val="ListParagraph"/>
        <w:numPr>
          <w:ilvl w:val="0"/>
          <w:numId w:val="35"/>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 xml:space="preserve">Discuss the plan with DoF to set up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laboratory in Cox’s Bazar</w:t>
      </w:r>
    </w:p>
    <w:p w14:paraId="763F7CAA" w14:textId="77777777" w:rsidR="005E5B02" w:rsidRPr="00C609EF" w:rsidRDefault="005E5B02" w:rsidP="005E5B02">
      <w:pPr>
        <w:pStyle w:val="ListParagraph"/>
        <w:numPr>
          <w:ilvl w:val="0"/>
          <w:numId w:val="35"/>
        </w:numPr>
        <w:spacing w:after="0" w:line="240" w:lineRule="auto"/>
        <w:rPr>
          <w:rFonts w:ascii="Times New Roman" w:hAnsi="Times New Roman" w:cs="Times New Roman"/>
          <w:sz w:val="24"/>
          <w:szCs w:val="24"/>
        </w:rPr>
      </w:pPr>
      <w:r w:rsidRPr="00C609EF">
        <w:rPr>
          <w:rFonts w:ascii="Times New Roman" w:hAnsi="Times New Roman" w:cs="Times New Roman"/>
          <w:sz w:val="24"/>
          <w:szCs w:val="24"/>
        </w:rPr>
        <w:t>Progress the collaboration with NGOs and international stakeholders</w:t>
      </w:r>
    </w:p>
    <w:p w14:paraId="7C9E7579" w14:textId="77777777" w:rsidR="005E5B02" w:rsidRPr="00C609EF" w:rsidRDefault="005E5B02" w:rsidP="005E5B02">
      <w:pPr>
        <w:spacing w:after="0" w:line="240" w:lineRule="auto"/>
        <w:rPr>
          <w:rFonts w:ascii="Times New Roman" w:hAnsi="Times New Roman" w:cs="Times New Roman"/>
          <w:sz w:val="24"/>
          <w:szCs w:val="24"/>
        </w:rPr>
      </w:pPr>
    </w:p>
    <w:p w14:paraId="660D9C90" w14:textId="0ACA0195" w:rsidR="005E5B02" w:rsidRPr="00C609EF" w:rsidRDefault="005E5B02" w:rsidP="005E5B02">
      <w:pPr>
        <w:ind w:firstLine="720"/>
        <w:rPr>
          <w:rFonts w:ascii="Times New Roman" w:hAnsi="Times New Roman" w:cs="Times New Roman"/>
          <w:sz w:val="24"/>
          <w:szCs w:val="24"/>
        </w:rPr>
      </w:pPr>
      <w:r w:rsidRPr="00C609EF">
        <w:rPr>
          <w:rFonts w:ascii="Times New Roman" w:hAnsi="Times New Roman" w:cs="Times New Roman"/>
          <w:sz w:val="24"/>
          <w:szCs w:val="24"/>
        </w:rPr>
        <w:t xml:space="preserve">Furthermore, the list of communication items plan to develop in </w:t>
      </w:r>
      <w:r w:rsidR="0023152F" w:rsidRPr="006B706E">
        <w:rPr>
          <w:rFonts w:ascii="Times New Roman" w:hAnsi="Times New Roman" w:cs="Times New Roman"/>
          <w:sz w:val="24"/>
          <w:szCs w:val="24"/>
        </w:rPr>
        <w:t>Artemia</w:t>
      </w:r>
      <w:r w:rsidRPr="00C609EF">
        <w:rPr>
          <w:rFonts w:ascii="Times New Roman" w:hAnsi="Times New Roman" w:cs="Times New Roman"/>
          <w:sz w:val="24"/>
          <w:szCs w:val="24"/>
        </w:rPr>
        <w:t>4Bangladesh are -</w:t>
      </w:r>
    </w:p>
    <w:tbl>
      <w:tblPr>
        <w:tblStyle w:val="TableGrid"/>
        <w:tblW w:w="0" w:type="auto"/>
        <w:jc w:val="center"/>
        <w:tblLook w:val="04A0" w:firstRow="1" w:lastRow="0" w:firstColumn="1" w:lastColumn="0" w:noHBand="0" w:noVBand="1"/>
      </w:tblPr>
      <w:tblGrid>
        <w:gridCol w:w="3415"/>
        <w:gridCol w:w="4590"/>
      </w:tblGrid>
      <w:tr w:rsidR="005E5B02" w:rsidRPr="00C609EF" w14:paraId="2EBF4B73" w14:textId="77777777" w:rsidTr="00B3171C">
        <w:trPr>
          <w:jc w:val="center"/>
        </w:trPr>
        <w:tc>
          <w:tcPr>
            <w:tcW w:w="3415" w:type="dxa"/>
          </w:tcPr>
          <w:p w14:paraId="333C3906"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Item</w:t>
            </w:r>
          </w:p>
        </w:tc>
        <w:tc>
          <w:tcPr>
            <w:tcW w:w="4590" w:type="dxa"/>
          </w:tcPr>
          <w:p w14:paraId="2864668F" w14:textId="77777777" w:rsidR="005E5B02" w:rsidRPr="00C609EF" w:rsidRDefault="005E5B02" w:rsidP="00131409">
            <w:pPr>
              <w:rPr>
                <w:rFonts w:ascii="Times New Roman" w:hAnsi="Times New Roman" w:cs="Times New Roman"/>
                <w:sz w:val="24"/>
                <w:szCs w:val="24"/>
              </w:rPr>
            </w:pPr>
          </w:p>
        </w:tc>
      </w:tr>
      <w:tr w:rsidR="005E5B02" w:rsidRPr="00C609EF" w14:paraId="214A7CA4" w14:textId="77777777" w:rsidTr="00B3171C">
        <w:trPr>
          <w:jc w:val="center"/>
        </w:trPr>
        <w:tc>
          <w:tcPr>
            <w:tcW w:w="3415" w:type="dxa"/>
          </w:tcPr>
          <w:p w14:paraId="7BBE49E6"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Web page</w:t>
            </w:r>
          </w:p>
        </w:tc>
        <w:tc>
          <w:tcPr>
            <w:tcW w:w="4590" w:type="dxa"/>
          </w:tcPr>
          <w:p w14:paraId="4E25F590"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Facebook page, research gate, MEL platform of WorldFish, Linkedin</w:t>
            </w:r>
          </w:p>
        </w:tc>
      </w:tr>
      <w:tr w:rsidR="005E5B02" w:rsidRPr="00C609EF" w14:paraId="664543DC" w14:textId="77777777" w:rsidTr="00B3171C">
        <w:trPr>
          <w:jc w:val="center"/>
        </w:trPr>
        <w:tc>
          <w:tcPr>
            <w:tcW w:w="3415" w:type="dxa"/>
          </w:tcPr>
          <w:p w14:paraId="419C6590"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Communication materials</w:t>
            </w:r>
          </w:p>
        </w:tc>
        <w:tc>
          <w:tcPr>
            <w:tcW w:w="4590" w:type="dxa"/>
          </w:tcPr>
          <w:p w14:paraId="27F111D1"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Leaflet/ flyers, posters, fact sheets, file folders, pen drive</w:t>
            </w:r>
          </w:p>
        </w:tc>
      </w:tr>
      <w:tr w:rsidR="005E5B02" w:rsidRPr="00C609EF" w14:paraId="4441AEDB" w14:textId="77777777" w:rsidTr="00B3171C">
        <w:trPr>
          <w:jc w:val="center"/>
        </w:trPr>
        <w:tc>
          <w:tcPr>
            <w:tcW w:w="3415" w:type="dxa"/>
          </w:tcPr>
          <w:p w14:paraId="0A492CF6"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Media campaign</w:t>
            </w:r>
          </w:p>
        </w:tc>
        <w:tc>
          <w:tcPr>
            <w:tcW w:w="4590" w:type="dxa"/>
          </w:tcPr>
          <w:p w14:paraId="344E8B45"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Video (youtube), animation, TV broadcasting, printed media</w:t>
            </w:r>
          </w:p>
        </w:tc>
      </w:tr>
      <w:tr w:rsidR="005E5B02" w:rsidRPr="00C609EF" w14:paraId="2AEE884B" w14:textId="77777777" w:rsidTr="00B3171C">
        <w:trPr>
          <w:jc w:val="center"/>
        </w:trPr>
        <w:tc>
          <w:tcPr>
            <w:tcW w:w="3415" w:type="dxa"/>
          </w:tcPr>
          <w:p w14:paraId="26DDEAC4"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 xml:space="preserve">Visibility materials </w:t>
            </w:r>
          </w:p>
        </w:tc>
        <w:tc>
          <w:tcPr>
            <w:tcW w:w="4590" w:type="dxa"/>
          </w:tcPr>
          <w:p w14:paraId="2A842790"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Umbrella, T-shirts, Caps, Souvenir/ crest, Bags (jute/cloth), sticker message</w:t>
            </w:r>
          </w:p>
        </w:tc>
      </w:tr>
      <w:tr w:rsidR="005E5B02" w:rsidRPr="00C609EF" w14:paraId="3D8F33BD" w14:textId="77777777" w:rsidTr="00B3171C">
        <w:trPr>
          <w:jc w:val="center"/>
        </w:trPr>
        <w:tc>
          <w:tcPr>
            <w:tcW w:w="3415" w:type="dxa"/>
          </w:tcPr>
          <w:p w14:paraId="1BEF7BF1"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Event organization/ participation</w:t>
            </w:r>
          </w:p>
        </w:tc>
        <w:tc>
          <w:tcPr>
            <w:tcW w:w="4590" w:type="dxa"/>
          </w:tcPr>
          <w:p w14:paraId="4D728618" w14:textId="77777777" w:rsidR="005E5B02" w:rsidRPr="00C609EF" w:rsidRDefault="005E5B02" w:rsidP="00131409">
            <w:pPr>
              <w:rPr>
                <w:rFonts w:ascii="Times New Roman" w:hAnsi="Times New Roman" w:cs="Times New Roman"/>
                <w:sz w:val="24"/>
                <w:szCs w:val="24"/>
              </w:rPr>
            </w:pPr>
            <w:r w:rsidRPr="00C609EF">
              <w:rPr>
                <w:rFonts w:ascii="Times New Roman" w:hAnsi="Times New Roman" w:cs="Times New Roman"/>
                <w:sz w:val="24"/>
                <w:szCs w:val="24"/>
              </w:rPr>
              <w:t>National fish week each year</w:t>
            </w:r>
          </w:p>
        </w:tc>
      </w:tr>
    </w:tbl>
    <w:p w14:paraId="39C0BE84" w14:textId="77777777" w:rsidR="005E5B02" w:rsidRPr="00C609EF" w:rsidRDefault="005E5B02" w:rsidP="005E5B02">
      <w:pPr>
        <w:rPr>
          <w:rFonts w:ascii="Times New Roman" w:hAnsi="Times New Roman" w:cs="Times New Roman"/>
          <w:sz w:val="24"/>
          <w:szCs w:val="24"/>
        </w:rPr>
      </w:pPr>
    </w:p>
    <w:p w14:paraId="32599429" w14:textId="77777777" w:rsidR="005E5B02" w:rsidRPr="00C609EF" w:rsidRDefault="005E5B02" w:rsidP="006B706E">
      <w:pPr>
        <w:jc w:val="both"/>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suggested to revise the workplan after the suspension period. He commented that the communication materials in social media to address large scale audience with general information and printed materials with specific audience covering technical information. He discouraged investment in umbrella, T-Shirts, caps to minimize the expenses. </w:t>
      </w:r>
      <w:r w:rsidRPr="00C609EF">
        <w:rPr>
          <w:rFonts w:ascii="Times New Roman" w:hAnsi="Times New Roman" w:cs="Times New Roman"/>
          <w:b/>
          <w:sz w:val="24"/>
          <w:szCs w:val="24"/>
        </w:rPr>
        <w:t>Mr. Chris</w:t>
      </w:r>
      <w:r w:rsidRPr="00C609EF">
        <w:rPr>
          <w:rFonts w:ascii="Times New Roman" w:hAnsi="Times New Roman" w:cs="Times New Roman"/>
          <w:sz w:val="24"/>
          <w:szCs w:val="24"/>
        </w:rPr>
        <w:t xml:space="preserve"> agrees to minimize investment in those items. </w:t>
      </w:r>
    </w:p>
    <w:p w14:paraId="3195CA4D" w14:textId="024B4D7B"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sz w:val="24"/>
          <w:szCs w:val="24"/>
        </w:rPr>
        <w:t xml:space="preserve">Both </w:t>
      </w: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and </w:t>
      </w:r>
      <w:r w:rsidRPr="00C609EF">
        <w:rPr>
          <w:rFonts w:ascii="Times New Roman" w:hAnsi="Times New Roman" w:cs="Times New Roman"/>
          <w:b/>
          <w:sz w:val="24"/>
          <w:szCs w:val="24"/>
        </w:rPr>
        <w:t>Mr. Manfred</w:t>
      </w:r>
      <w:r w:rsidRPr="00C609EF">
        <w:rPr>
          <w:rFonts w:ascii="Times New Roman" w:hAnsi="Times New Roman" w:cs="Times New Roman"/>
          <w:sz w:val="24"/>
          <w:szCs w:val="24"/>
        </w:rPr>
        <w:t xml:space="preserve"> appreciated the logo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4Bangladesh. </w:t>
      </w: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asked Meezan for a brief study on the impact of COVID-19 in project area and present in the next meeting. </w:t>
      </w:r>
    </w:p>
    <w:p w14:paraId="5A7ECAE8" w14:textId="77777777" w:rsidR="005E5B02" w:rsidRPr="00C609EF" w:rsidRDefault="005E5B02" w:rsidP="005E5B02">
      <w:pPr>
        <w:rPr>
          <w:rFonts w:ascii="Times New Roman" w:hAnsi="Times New Roman" w:cs="Times New Roman"/>
          <w:sz w:val="24"/>
          <w:szCs w:val="24"/>
        </w:rPr>
      </w:pPr>
      <w:r w:rsidRPr="00C609EF">
        <w:rPr>
          <w:rFonts w:ascii="Times New Roman" w:hAnsi="Times New Roman" w:cs="Times New Roman"/>
          <w:b/>
          <w:sz w:val="24"/>
          <w:szCs w:val="24"/>
        </w:rPr>
        <w:t>Mr. Dario</w:t>
      </w:r>
      <w:r w:rsidRPr="00C609EF">
        <w:rPr>
          <w:rFonts w:ascii="Times New Roman" w:hAnsi="Times New Roman" w:cs="Times New Roman"/>
          <w:sz w:val="24"/>
          <w:szCs w:val="24"/>
        </w:rPr>
        <w:t xml:space="preserve"> closed the meeting. </w:t>
      </w:r>
    </w:p>
    <w:p w14:paraId="34EC6EC0" w14:textId="77777777" w:rsidR="005E5B02" w:rsidRPr="00C609EF" w:rsidRDefault="005E5B0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br w:type="page"/>
      </w:r>
    </w:p>
    <w:p w14:paraId="5598E8EF" w14:textId="7E6A1675" w:rsidR="00377C20" w:rsidRPr="008047D2" w:rsidRDefault="00377C20" w:rsidP="00377C20">
      <w:pPr>
        <w:pStyle w:val="Caption"/>
        <w:keepNext/>
        <w:rPr>
          <w:rFonts w:ascii="Times New Roman" w:hAnsi="Times New Roman" w:cs="Times New Roman"/>
          <w:i w:val="0"/>
          <w:color w:val="000000" w:themeColor="text1"/>
          <w:sz w:val="24"/>
          <w:szCs w:val="24"/>
        </w:rPr>
      </w:pPr>
      <w:bookmarkStart w:id="18" w:name="_Toc44599673"/>
      <w:bookmarkStart w:id="19" w:name="_Toc44600302"/>
      <w:bookmarkStart w:id="20" w:name="_Toc44600991"/>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3</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DeSiRA Web page information</w:t>
      </w:r>
      <w:bookmarkEnd w:id="18"/>
      <w:bookmarkEnd w:id="19"/>
      <w:bookmarkEnd w:id="20"/>
    </w:p>
    <w:p w14:paraId="7ABEF9AA" w14:textId="6CAA0D8A" w:rsidR="00151886" w:rsidRPr="00C609EF" w:rsidRDefault="0023152F" w:rsidP="00151886">
      <w:pPr>
        <w:spacing w:after="0" w:line="240" w:lineRule="auto"/>
        <w:contextualSpacing/>
        <w:jc w:val="center"/>
        <w:rPr>
          <w:rFonts w:ascii="Times New Roman" w:eastAsiaTheme="majorEastAsia" w:hAnsi="Times New Roman" w:cs="Times New Roman"/>
          <w:b/>
          <w:color w:val="000000" w:themeColor="text1"/>
          <w:spacing w:val="-10"/>
          <w:kern w:val="28"/>
          <w:sz w:val="24"/>
          <w:szCs w:val="24"/>
          <w:lang w:val="en-GB"/>
        </w:rPr>
      </w:pPr>
      <w:r w:rsidRPr="006B706E">
        <w:rPr>
          <w:rFonts w:ascii="Times New Roman" w:eastAsiaTheme="majorEastAsia" w:hAnsi="Times New Roman" w:cs="Times New Roman"/>
          <w:b/>
          <w:color w:val="000000" w:themeColor="text1"/>
          <w:spacing w:val="-10"/>
          <w:kern w:val="28"/>
          <w:sz w:val="24"/>
          <w:szCs w:val="24"/>
          <w:lang w:val="en-GB"/>
        </w:rPr>
        <w:t>Artemia</w:t>
      </w:r>
      <w:r w:rsidR="00513FC0" w:rsidRPr="00C609EF">
        <w:rPr>
          <w:rFonts w:ascii="Times New Roman" w:eastAsiaTheme="majorEastAsia" w:hAnsi="Times New Roman" w:cs="Times New Roman"/>
          <w:b/>
          <w:color w:val="000000" w:themeColor="text1"/>
          <w:spacing w:val="-10"/>
          <w:kern w:val="28"/>
          <w:sz w:val="24"/>
          <w:szCs w:val="24"/>
          <w:lang w:val="en-GB"/>
        </w:rPr>
        <w:t>4Bangladesh:</w:t>
      </w:r>
      <w:r w:rsidR="00151886" w:rsidRPr="00C609EF">
        <w:rPr>
          <w:rFonts w:ascii="Times New Roman" w:eastAsiaTheme="majorEastAsia" w:hAnsi="Times New Roman" w:cs="Times New Roman"/>
          <w:b/>
          <w:color w:val="000000" w:themeColor="text1"/>
          <w:spacing w:val="-10"/>
          <w:kern w:val="28"/>
          <w:sz w:val="24"/>
          <w:szCs w:val="24"/>
          <w:lang w:val="en-GB"/>
        </w:rPr>
        <w:t xml:space="preserve"> Introducing Circularity Through Climate-Smart Aquaculture in Bangladesh</w:t>
      </w:r>
      <w:r w:rsidR="00151886" w:rsidRPr="00C609EF">
        <w:rPr>
          <w:rFonts w:ascii="Times New Roman" w:eastAsiaTheme="majorEastAsia" w:hAnsi="Times New Roman" w:cs="Times New Roman"/>
          <w:b/>
          <w:color w:val="000000" w:themeColor="text1"/>
          <w:spacing w:val="-10"/>
          <w:kern w:val="28"/>
          <w:sz w:val="24"/>
          <w:szCs w:val="24"/>
          <w:lang w:val="nl-BE"/>
        </w:rPr>
        <w:t xml:space="preserve"> </w:t>
      </w:r>
    </w:p>
    <w:p w14:paraId="0B7CD8B6" w14:textId="77777777" w:rsidR="00151886" w:rsidRPr="00C609EF" w:rsidRDefault="00151886" w:rsidP="00151886">
      <w:pPr>
        <w:jc w:val="both"/>
        <w:rPr>
          <w:rFonts w:ascii="Times New Roman" w:hAnsi="Times New Roman" w:cs="Times New Roman"/>
          <w:color w:val="000000" w:themeColor="text1"/>
          <w:sz w:val="24"/>
          <w:szCs w:val="24"/>
          <w:lang w:val="en-GB"/>
        </w:rPr>
      </w:pPr>
    </w:p>
    <w:p w14:paraId="4F926B99" w14:textId="77777777" w:rsidR="00151886" w:rsidRPr="00C609EF" w:rsidRDefault="00151886" w:rsidP="00151886">
      <w:pPr>
        <w:jc w:val="center"/>
        <w:rPr>
          <w:rFonts w:ascii="Times New Roman" w:hAnsi="Times New Roman" w:cs="Times New Roman"/>
          <w:sz w:val="24"/>
          <w:szCs w:val="24"/>
          <w:lang w:val="en-GB"/>
        </w:rPr>
      </w:pPr>
      <w:r w:rsidRPr="00C609EF">
        <w:rPr>
          <w:rFonts w:ascii="Times New Roman" w:hAnsi="Times New Roman" w:cs="Times New Roman"/>
          <w:noProof/>
          <w:sz w:val="24"/>
          <w:szCs w:val="24"/>
          <w:lang w:val="en-GB" w:eastAsia="en-GB" w:bidi="bn-IN"/>
        </w:rPr>
        <w:drawing>
          <wp:inline distT="0" distB="0" distL="0" distR="0" wp14:anchorId="5E1739C5" wp14:editId="3C1032C0">
            <wp:extent cx="3871361" cy="1667050"/>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905846" cy="1681900"/>
                    </a:xfrm>
                    <a:prstGeom prst="rect">
                      <a:avLst/>
                    </a:prstGeom>
                    <a:noFill/>
                  </pic:spPr>
                </pic:pic>
              </a:graphicData>
            </a:graphic>
          </wp:inline>
        </w:drawing>
      </w:r>
    </w:p>
    <w:p w14:paraId="3F36B03D" w14:textId="045D0615" w:rsidR="00151886" w:rsidRPr="00C609EF" w:rsidRDefault="00151886" w:rsidP="00151886">
      <w:pPr>
        <w:jc w:val="center"/>
        <w:rPr>
          <w:rFonts w:ascii="Times New Roman" w:hAnsi="Times New Roman" w:cs="Times New Roman"/>
          <w:b/>
          <w:sz w:val="24"/>
          <w:szCs w:val="24"/>
          <w:lang w:val="en-GB"/>
        </w:rPr>
      </w:pPr>
      <w:r w:rsidRPr="00C609EF">
        <w:rPr>
          <w:rFonts w:ascii="Times New Roman" w:hAnsi="Times New Roman" w:cs="Times New Roman"/>
          <w:sz w:val="24"/>
          <w:szCs w:val="24"/>
          <w:lang w:val="en-GB"/>
        </w:rPr>
        <w:t>Figure 1</w:t>
      </w:r>
      <w:r w:rsidRPr="00C609EF">
        <w:rPr>
          <w:rFonts w:ascii="Times New Roman" w:hAnsi="Times New Roman" w:cs="Times New Roman"/>
          <w:i/>
          <w:sz w:val="24"/>
          <w:szCs w:val="24"/>
          <w:lang w:val="en-GB"/>
        </w:rPr>
        <w:t xml:space="preserve">.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cysts (left) and biomass (right)</w:t>
      </w:r>
    </w:p>
    <w:p w14:paraId="3013DDF7" w14:textId="77777777" w:rsidR="00151886" w:rsidRPr="00C609EF" w:rsidRDefault="00151886" w:rsidP="00151886">
      <w:pPr>
        <w:widowControl w:val="0"/>
        <w:autoSpaceDE w:val="0"/>
        <w:autoSpaceDN w:val="0"/>
        <w:spacing w:after="120" w:line="240" w:lineRule="auto"/>
        <w:jc w:val="both"/>
        <w:rPr>
          <w:rFonts w:ascii="Times New Roman" w:hAnsi="Times New Roman" w:cs="Times New Roman"/>
          <w:sz w:val="24"/>
          <w:szCs w:val="24"/>
          <w:lang w:val="en-GB"/>
        </w:rPr>
      </w:pPr>
      <w:r w:rsidRPr="00C609EF">
        <w:rPr>
          <w:rFonts w:ascii="Times New Roman" w:hAnsi="Times New Roman" w:cs="Times New Roman"/>
          <w:b/>
          <w:sz w:val="24"/>
          <w:szCs w:val="24"/>
          <w:lang w:val="en-GB"/>
        </w:rPr>
        <w:t>Objectives of the project</w:t>
      </w:r>
      <w:r w:rsidRPr="00C609EF">
        <w:rPr>
          <w:rFonts w:ascii="Times New Roman" w:hAnsi="Times New Roman" w:cs="Times New Roman"/>
          <w:sz w:val="24"/>
          <w:szCs w:val="24"/>
          <w:lang w:val="en-GB"/>
        </w:rPr>
        <w:t xml:space="preserve">: </w:t>
      </w:r>
    </w:p>
    <w:p w14:paraId="0537235A" w14:textId="76C6A09B" w:rsidR="00151886" w:rsidRPr="00C609EF" w:rsidRDefault="00151886" w:rsidP="00151886">
      <w:pPr>
        <w:widowControl w:val="0"/>
        <w:autoSpaceDE w:val="0"/>
        <w:autoSpaceDN w:val="0"/>
        <w:spacing w:after="120" w:line="240" w:lineRule="auto"/>
        <w:jc w:val="both"/>
        <w:rPr>
          <w:rFonts w:ascii="Times New Roman" w:eastAsia="Times New Roman" w:hAnsi="Times New Roman" w:cs="Times New Roman"/>
          <w:color w:val="000000" w:themeColor="text1"/>
          <w:sz w:val="24"/>
          <w:szCs w:val="24"/>
        </w:rPr>
      </w:pPr>
      <w:r w:rsidRPr="00C609EF">
        <w:rPr>
          <w:rFonts w:ascii="Times New Roman" w:eastAsia="Times New Roman" w:hAnsi="Times New Roman" w:cs="Times New Roman"/>
          <w:color w:val="000000" w:themeColor="text1"/>
          <w:sz w:val="24"/>
          <w:szCs w:val="24"/>
        </w:rPr>
        <w:t>The overall objective</w:t>
      </w:r>
      <w:r w:rsidRPr="00C609EF">
        <w:rPr>
          <w:rFonts w:ascii="Times New Roman" w:eastAsia="Times New Roman" w:hAnsi="Times New Roman" w:cs="Times New Roman"/>
          <w:b/>
          <w:color w:val="000000" w:themeColor="text1"/>
          <w:sz w:val="24"/>
          <w:szCs w:val="24"/>
        </w:rPr>
        <w:t xml:space="preserve"> </w:t>
      </w:r>
      <w:r w:rsidRPr="00C609EF">
        <w:rPr>
          <w:rFonts w:ascii="Times New Roman" w:eastAsia="Times New Roman" w:hAnsi="Times New Roman" w:cs="Times New Roman"/>
          <w:color w:val="000000" w:themeColor="text1"/>
          <w:sz w:val="24"/>
          <w:szCs w:val="24"/>
        </w:rPr>
        <w:t>is to enhance food and nutrition security in Bangladesh through climate smart innovation. The specific objectives</w:t>
      </w:r>
      <w:r w:rsidRPr="00C609EF">
        <w:rPr>
          <w:rFonts w:ascii="Times New Roman" w:eastAsia="Times New Roman" w:hAnsi="Times New Roman" w:cs="Times New Roman"/>
          <w:b/>
          <w:color w:val="000000" w:themeColor="text1"/>
          <w:sz w:val="24"/>
          <w:szCs w:val="24"/>
        </w:rPr>
        <w:t xml:space="preserve"> </w:t>
      </w:r>
      <w:r w:rsidRPr="00C609EF">
        <w:rPr>
          <w:rFonts w:ascii="Times New Roman" w:eastAsia="Times New Roman" w:hAnsi="Times New Roman" w:cs="Times New Roman"/>
          <w:color w:val="000000" w:themeColor="text1"/>
          <w:sz w:val="24"/>
          <w:szCs w:val="24"/>
        </w:rPr>
        <w:t xml:space="preserve">are to: (i) introduce an integrated salt and </w:t>
      </w:r>
      <w:r w:rsidR="0023152F" w:rsidRPr="00C609EF">
        <w:rPr>
          <w:rFonts w:ascii="Times New Roman" w:eastAsia="Times New Roman" w:hAnsi="Times New Roman" w:cs="Times New Roman"/>
          <w:i/>
          <w:color w:val="000000" w:themeColor="text1"/>
          <w:sz w:val="24"/>
          <w:szCs w:val="24"/>
        </w:rPr>
        <w:t>Artemia</w:t>
      </w:r>
      <w:r w:rsidRPr="00C609EF">
        <w:rPr>
          <w:rFonts w:ascii="Times New Roman" w:eastAsia="Times New Roman" w:hAnsi="Times New Roman" w:cs="Times New Roman"/>
          <w:color w:val="000000" w:themeColor="text1"/>
          <w:sz w:val="24"/>
          <w:szCs w:val="24"/>
        </w:rPr>
        <w:t xml:space="preserve"> production system - not yet explored in Bangladesh; and subsequently</w:t>
      </w:r>
      <w:r w:rsidR="00AA660E">
        <w:rPr>
          <w:rFonts w:ascii="Times New Roman" w:eastAsia="Times New Roman" w:hAnsi="Times New Roman" w:cs="Times New Roman"/>
          <w:color w:val="000000" w:themeColor="text1"/>
          <w:sz w:val="24"/>
          <w:szCs w:val="24"/>
        </w:rPr>
        <w:t>,</w:t>
      </w:r>
      <w:r w:rsidRPr="00C609EF">
        <w:rPr>
          <w:rFonts w:ascii="Times New Roman" w:eastAsia="Times New Roman" w:hAnsi="Times New Roman" w:cs="Times New Roman"/>
          <w:color w:val="000000" w:themeColor="text1"/>
          <w:sz w:val="24"/>
          <w:szCs w:val="24"/>
        </w:rPr>
        <w:t xml:space="preserve"> (ii) increase marine aquaculture production and productivity.</w:t>
      </w:r>
    </w:p>
    <w:p w14:paraId="2F53E646" w14:textId="77777777" w:rsidR="00151886" w:rsidRPr="00C609EF" w:rsidRDefault="00151886" w:rsidP="00151886">
      <w:pPr>
        <w:jc w:val="both"/>
        <w:rPr>
          <w:rFonts w:ascii="Times New Roman" w:hAnsi="Times New Roman" w:cs="Times New Roman"/>
          <w:b/>
          <w:sz w:val="24"/>
          <w:szCs w:val="24"/>
          <w:lang w:val="en-GB"/>
        </w:rPr>
      </w:pPr>
    </w:p>
    <w:p w14:paraId="40B5D635"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b/>
          <w:sz w:val="24"/>
          <w:szCs w:val="24"/>
          <w:lang w:val="en-GB"/>
        </w:rPr>
        <w:t>Background</w:t>
      </w:r>
      <w:r w:rsidRPr="00C609EF">
        <w:rPr>
          <w:rFonts w:ascii="Times New Roman" w:hAnsi="Times New Roman" w:cs="Times New Roman"/>
          <w:sz w:val="24"/>
          <w:szCs w:val="24"/>
          <w:lang w:val="en-GB"/>
        </w:rPr>
        <w:t xml:space="preserve">: </w:t>
      </w:r>
    </w:p>
    <w:p w14:paraId="1AE793BC" w14:textId="66095AFF"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Bangladesh is one of the most densely populated and climate vulnerable countries in the world, while the Cox’s Bazar district is one of the least developed and most vulnerable regions of the country. The district historically plays a significant role in crude salt production, aquaculture, fisheries and tourism. 95% of the 1.7 million metric tons of crude salt produced each year, about 10% of the shrimp aquaculture and 80% of the shrimp post larvae produced in Bangladesh is coming from Cox’s Bazar. The salt industry engages some 50,000 artisanal salt farmers and provides livelihoods to approximately 1.5 million people in Cox’s Bazar. Currently, salt farmers have not explored the possibility of integrated production with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 branchiopod) and aquaculture. The low productivity of coastal aquaculture and the climate induced risks lead to low profitability, and limited options for livelihood improvement. </w:t>
      </w:r>
    </w:p>
    <w:p w14:paraId="411B5D07" w14:textId="1C99D6A4" w:rsidR="00151886" w:rsidRPr="00C609EF" w:rsidRDefault="0023152F" w:rsidP="00151886">
      <w:pPr>
        <w:jc w:val="both"/>
        <w:rPr>
          <w:rFonts w:ascii="Times New Roman" w:hAnsi="Times New Roman" w:cs="Times New Roman"/>
          <w:sz w:val="24"/>
          <w:szCs w:val="24"/>
          <w:lang w:val="en-GB"/>
        </w:rPr>
      </w:pPr>
      <w:r w:rsidRPr="00C609EF">
        <w:rPr>
          <w:rFonts w:ascii="Times New Roman" w:hAnsi="Times New Roman" w:cs="Times New Roman"/>
          <w:i/>
          <w:sz w:val="24"/>
          <w:szCs w:val="24"/>
          <w:lang w:val="en-GB"/>
        </w:rPr>
        <w:t>Artemia</w:t>
      </w:r>
      <w:r w:rsidR="00151886" w:rsidRPr="00C609EF">
        <w:rPr>
          <w:rFonts w:ascii="Times New Roman" w:hAnsi="Times New Roman" w:cs="Times New Roman"/>
          <w:sz w:val="24"/>
          <w:szCs w:val="24"/>
          <w:lang w:val="en-GB"/>
        </w:rPr>
        <w:t xml:space="preserve"> cysts and biomass (Figure 1) is mainly used worldwide as larval diet of shrimp and marine fish, and is necessary to increase the value of aquaculture. Many countries have adopted new technologies to integrate </w:t>
      </w:r>
      <w:r w:rsidRPr="00C609EF">
        <w:rPr>
          <w:rFonts w:ascii="Times New Roman" w:hAnsi="Times New Roman" w:cs="Times New Roman"/>
          <w:i/>
          <w:sz w:val="24"/>
          <w:szCs w:val="24"/>
          <w:lang w:val="en-GB"/>
        </w:rPr>
        <w:t>Artemia</w:t>
      </w:r>
      <w:r w:rsidR="00151886" w:rsidRPr="00C609EF">
        <w:rPr>
          <w:rFonts w:ascii="Times New Roman" w:hAnsi="Times New Roman" w:cs="Times New Roman"/>
          <w:sz w:val="24"/>
          <w:szCs w:val="24"/>
          <w:lang w:val="en-GB"/>
        </w:rPr>
        <w:t xml:space="preserve"> and aquaculture production to improve the profitability of salt farms, while Bangladesh is still fully dependent on import. Moreover, </w:t>
      </w:r>
      <w:r w:rsidR="00151886" w:rsidRPr="00C609EF">
        <w:rPr>
          <w:rFonts w:ascii="Times New Roman" w:eastAsia="Times New Roman" w:hAnsi="Times New Roman" w:cs="Times New Roman"/>
          <w:sz w:val="24"/>
          <w:szCs w:val="24"/>
        </w:rPr>
        <w:t xml:space="preserve">Bangladeshi salt farmers are unaware of the potential of integrated </w:t>
      </w:r>
      <w:r w:rsidRPr="00C609EF">
        <w:rPr>
          <w:rFonts w:ascii="Times New Roman" w:eastAsia="Times New Roman" w:hAnsi="Times New Roman" w:cs="Times New Roman"/>
          <w:i/>
          <w:sz w:val="24"/>
          <w:szCs w:val="24"/>
        </w:rPr>
        <w:t>Artemia</w:t>
      </w:r>
      <w:r w:rsidR="00151886" w:rsidRPr="00C609EF">
        <w:rPr>
          <w:rFonts w:ascii="Times New Roman" w:eastAsia="Times New Roman" w:hAnsi="Times New Roman" w:cs="Times New Roman"/>
          <w:sz w:val="24"/>
          <w:szCs w:val="24"/>
        </w:rPr>
        <w:t xml:space="preserve">, salt and aquaculture production. </w:t>
      </w:r>
    </w:p>
    <w:p w14:paraId="007EE5F5" w14:textId="77777777" w:rsidR="00151886" w:rsidRPr="00C609EF" w:rsidRDefault="00151886">
      <w:pPr>
        <w:rPr>
          <w:rFonts w:ascii="Times New Roman" w:hAnsi="Times New Roman" w:cs="Times New Roman"/>
          <w:b/>
          <w:sz w:val="24"/>
          <w:szCs w:val="24"/>
          <w:lang w:val="en-GB"/>
        </w:rPr>
      </w:pPr>
      <w:r w:rsidRPr="00C609EF">
        <w:rPr>
          <w:rFonts w:ascii="Times New Roman" w:hAnsi="Times New Roman" w:cs="Times New Roman"/>
          <w:b/>
          <w:sz w:val="24"/>
          <w:szCs w:val="24"/>
          <w:lang w:val="en-GB"/>
        </w:rPr>
        <w:br w:type="page"/>
      </w:r>
    </w:p>
    <w:p w14:paraId="2680E794" w14:textId="26D286F8" w:rsidR="00A96BA3" w:rsidRPr="00A96BA3" w:rsidRDefault="00A96BA3" w:rsidP="00151886">
      <w:pPr>
        <w:jc w:val="both"/>
        <w:rPr>
          <w:rFonts w:ascii="Times New Roman" w:hAnsi="Times New Roman" w:cs="Times New Roman"/>
          <w:i/>
          <w:sz w:val="24"/>
          <w:szCs w:val="24"/>
          <w:lang w:val="en-GB"/>
        </w:rPr>
      </w:pP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sidRPr="00A96BA3">
        <w:rPr>
          <w:rFonts w:ascii="Times New Roman" w:hAnsi="Times New Roman" w:cs="Times New Roman"/>
          <w:i/>
          <w:sz w:val="24"/>
          <w:szCs w:val="24"/>
          <w:lang w:val="en-GB"/>
        </w:rPr>
        <w:t>Annex3 continued</w:t>
      </w:r>
    </w:p>
    <w:p w14:paraId="51CCA531" w14:textId="28E64F6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b/>
          <w:sz w:val="24"/>
          <w:szCs w:val="24"/>
          <w:lang w:val="en-GB"/>
        </w:rPr>
        <w:t>The theory of change to achieve the objectives</w:t>
      </w:r>
      <w:r w:rsidRPr="00C609EF">
        <w:rPr>
          <w:rFonts w:ascii="Times New Roman" w:hAnsi="Times New Roman" w:cs="Times New Roman"/>
          <w:sz w:val="24"/>
          <w:szCs w:val="24"/>
          <w:lang w:val="en-GB"/>
        </w:rPr>
        <w:t xml:space="preserve">: </w:t>
      </w:r>
    </w:p>
    <w:p w14:paraId="32EA25DD" w14:textId="631D7091"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The project aim is to increase food and nutrition security of salt/fish farmers’ households. The expected outcome is the increased integrated production of salt, aquaculture and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taking into account that climate induced hazards such as prolonged cold winters, high temperatures are potential risks. The strategy is to carry out participatory research to produce (i) improved knowledge on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production, processing and preservation; as well as (ii) improved technologies to ensure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salt integrated production systems are effectively and widely adopted. The project will ensure stakeholders engagement in decision making (for example, operation and management of demonstration farms) in implementation through demonstration farms to develop integrated salt,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 models. </w:t>
      </w:r>
    </w:p>
    <w:p w14:paraId="5BBB59B0" w14:textId="67A71C90"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Capacity building of domestic stakeholders (for example extension workers, young professionals) and facilitating linkages and networks among domestic and international stakeholders will increase access and availability of information and technologies to the salt farmers and shrimp/fish hatcheries. Laboratories will be established for quality assurance of the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Project information will be actively disseminated using print and electronic media. Identification of policy/regulatory issues and policy recommendations will be formulated through interaction with policy makers for sustainable integrated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production system. Successful models of integrated production system, stakeholders engagement, knowledge sharing workshops will promote and facilitate the scaling-up of the project findings. </w:t>
      </w:r>
    </w:p>
    <w:p w14:paraId="3D6C9CF0" w14:textId="3D0DEAB2"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This will decrease marine aquaculture production costs due to locally produced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increase the revenue of salt farmers. An impact pathway has been shown in figure 1. </w:t>
      </w:r>
    </w:p>
    <w:p w14:paraId="08EEBF75" w14:textId="77777777" w:rsidR="00151886" w:rsidRPr="00C609EF" w:rsidRDefault="00151886" w:rsidP="00151886">
      <w:pPr>
        <w:contextualSpacing/>
        <w:jc w:val="both"/>
        <w:rPr>
          <w:rFonts w:ascii="Times New Roman" w:hAnsi="Times New Roman" w:cs="Times New Roman"/>
          <w:sz w:val="24"/>
          <w:szCs w:val="24"/>
          <w:lang w:val="en-GB"/>
        </w:rPr>
      </w:pPr>
      <w:r w:rsidRPr="00C609EF">
        <w:rPr>
          <w:rFonts w:ascii="Times New Roman" w:hAnsi="Times New Roman" w:cs="Times New Roman"/>
          <w:noProof/>
          <w:sz w:val="24"/>
          <w:szCs w:val="24"/>
          <w:lang w:val="en-GB" w:eastAsia="en-GB" w:bidi="bn-IN"/>
        </w:rPr>
        <w:drawing>
          <wp:inline distT="0" distB="0" distL="0" distR="0" wp14:anchorId="5477D713" wp14:editId="1482E040">
            <wp:extent cx="5719648" cy="305397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38097" cy="3063827"/>
                    </a:xfrm>
                    <a:prstGeom prst="rect">
                      <a:avLst/>
                    </a:prstGeom>
                    <a:noFill/>
                  </pic:spPr>
                </pic:pic>
              </a:graphicData>
            </a:graphic>
          </wp:inline>
        </w:drawing>
      </w:r>
    </w:p>
    <w:p w14:paraId="311457D4" w14:textId="77777777" w:rsidR="0065364C" w:rsidRDefault="0065364C" w:rsidP="00151886">
      <w:pPr>
        <w:jc w:val="center"/>
        <w:rPr>
          <w:rFonts w:ascii="Times New Roman" w:hAnsi="Times New Roman" w:cs="Times New Roman"/>
          <w:sz w:val="24"/>
          <w:szCs w:val="24"/>
          <w:lang w:val="en-GB"/>
        </w:rPr>
      </w:pPr>
    </w:p>
    <w:p w14:paraId="4A33B3CF" w14:textId="6884288B" w:rsidR="00151886" w:rsidRPr="00C609EF" w:rsidRDefault="00151886" w:rsidP="00151886">
      <w:pPr>
        <w:jc w:val="center"/>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Figure 2: </w:t>
      </w:r>
      <w:r w:rsidR="0023152F" w:rsidRPr="006B706E">
        <w:rPr>
          <w:rFonts w:ascii="Times New Roman" w:hAnsi="Times New Roman" w:cs="Times New Roman"/>
          <w:sz w:val="24"/>
          <w:szCs w:val="24"/>
          <w:lang w:val="en-GB"/>
        </w:rPr>
        <w:t>Artemia</w:t>
      </w:r>
      <w:r w:rsidRPr="00C609EF">
        <w:rPr>
          <w:rFonts w:ascii="Times New Roman" w:hAnsi="Times New Roman" w:cs="Times New Roman"/>
          <w:sz w:val="24"/>
          <w:szCs w:val="24"/>
          <w:lang w:val="en-GB"/>
        </w:rPr>
        <w:t>4Bangladesh Impact pathway</w:t>
      </w:r>
    </w:p>
    <w:p w14:paraId="0702183A" w14:textId="6918942D" w:rsidR="00A96BA3" w:rsidRPr="00A96BA3" w:rsidRDefault="00A96BA3" w:rsidP="00151886">
      <w:pPr>
        <w:rPr>
          <w:rFonts w:ascii="Times New Roman" w:hAnsi="Times New Roman" w:cs="Times New Roman"/>
          <w:i/>
          <w:sz w:val="24"/>
          <w:szCs w:val="24"/>
          <w:lang w:val="en-GB"/>
        </w:rPr>
      </w:pP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sidRPr="00A96BA3">
        <w:rPr>
          <w:rFonts w:ascii="Times New Roman" w:hAnsi="Times New Roman" w:cs="Times New Roman"/>
          <w:i/>
          <w:sz w:val="24"/>
          <w:szCs w:val="24"/>
          <w:lang w:val="en-GB"/>
        </w:rPr>
        <w:t>Annex 3 continued</w:t>
      </w:r>
    </w:p>
    <w:p w14:paraId="3C85F0E7" w14:textId="10577A78" w:rsidR="00151886" w:rsidRPr="00C609EF" w:rsidRDefault="00151886" w:rsidP="00151886">
      <w:pPr>
        <w:rPr>
          <w:rFonts w:ascii="Times New Roman" w:hAnsi="Times New Roman" w:cs="Times New Roman"/>
          <w:sz w:val="24"/>
          <w:szCs w:val="24"/>
          <w:lang w:val="en-GB"/>
        </w:rPr>
      </w:pPr>
      <w:r w:rsidRPr="00C609EF">
        <w:rPr>
          <w:rFonts w:ascii="Times New Roman" w:hAnsi="Times New Roman" w:cs="Times New Roman"/>
          <w:b/>
          <w:sz w:val="24"/>
          <w:szCs w:val="24"/>
          <w:lang w:val="en-GB"/>
        </w:rPr>
        <w:t>Main activities:</w:t>
      </w:r>
      <w:r w:rsidRPr="00C609EF">
        <w:rPr>
          <w:rFonts w:ascii="Times New Roman" w:hAnsi="Times New Roman" w:cs="Times New Roman"/>
          <w:sz w:val="24"/>
          <w:szCs w:val="24"/>
          <w:lang w:val="en-GB"/>
        </w:rPr>
        <w:t xml:space="preserve"> </w:t>
      </w:r>
    </w:p>
    <w:p w14:paraId="7977AC8D" w14:textId="0BDD1BEC"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The major activities include: (i) surveys to determine the current socio-economic status of salt farmers; (ii) selection and set up of integrated salt-</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 demonstration farms; (iii) promote technologies for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production, processing and preservation; (iv) establishment of laboratory facilities for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 (v) implementation of good aquaculture practice of saline tolerant species (e.g.  shrimp, crab) through demonstration and training; (vi) identification of climate sensitive management decisions to reduce risks (e.g. high/low temperatures, out of season rainfall) in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 production; and (vii) monitoring, evaluating and disseminating of the project findings. </w:t>
      </w:r>
    </w:p>
    <w:p w14:paraId="7F2386DE"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Stakeholders will be involved in needs assessment, setting project priorities, preparation of work-plans and dissemination of findings to promote transparency and increase ownership in project activities. </w:t>
      </w:r>
    </w:p>
    <w:p w14:paraId="10F9F75A" w14:textId="573E6766"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Capacity building through training, workshops/ seminars will cover (i) production, processing and preservation of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(ii) correct application of locally produced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in aquaculture; (iii) introduction and improvement of technologies for the production of saline tolerant aquaculture species and halophytes (saline tolerant plants). </w:t>
      </w:r>
    </w:p>
    <w:p w14:paraId="7D88DD58" w14:textId="77777777" w:rsidR="00151886" w:rsidRPr="00C609EF" w:rsidRDefault="00151886" w:rsidP="00151886">
      <w:pPr>
        <w:rPr>
          <w:rFonts w:ascii="Times New Roman" w:hAnsi="Times New Roman" w:cs="Times New Roman"/>
          <w:sz w:val="24"/>
          <w:szCs w:val="24"/>
          <w:lang w:val="en-GB"/>
        </w:rPr>
      </w:pPr>
      <w:r w:rsidRPr="00C609EF">
        <w:rPr>
          <w:rFonts w:ascii="Times New Roman" w:hAnsi="Times New Roman" w:cs="Times New Roman"/>
          <w:b/>
          <w:sz w:val="24"/>
          <w:szCs w:val="24"/>
          <w:lang w:val="en-GB"/>
        </w:rPr>
        <w:t>Organization</w:t>
      </w:r>
      <w:r w:rsidRPr="00C609EF">
        <w:rPr>
          <w:rFonts w:ascii="Times New Roman" w:hAnsi="Times New Roman" w:cs="Times New Roman"/>
          <w:sz w:val="24"/>
          <w:szCs w:val="24"/>
          <w:lang w:val="en-GB"/>
        </w:rPr>
        <w:t xml:space="preserve">: </w:t>
      </w:r>
    </w:p>
    <w:p w14:paraId="06A07FEB"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WorldFish will be the lead agency. A Program Steering Committee, including representatives from the European Union Delegation office, WorldFish, partners and farmer representatives will ensure multi stakeholder approach in project implementation. </w:t>
      </w:r>
    </w:p>
    <w:p w14:paraId="56581317"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The work packages and allocated budget have shown in the table below:</w:t>
      </w:r>
    </w:p>
    <w:tbl>
      <w:tblPr>
        <w:tblStyle w:val="TableGrid"/>
        <w:tblW w:w="0" w:type="auto"/>
        <w:tblLook w:val="04A0" w:firstRow="1" w:lastRow="0" w:firstColumn="1" w:lastColumn="0" w:noHBand="0" w:noVBand="1"/>
      </w:tblPr>
      <w:tblGrid>
        <w:gridCol w:w="7195"/>
        <w:gridCol w:w="1821"/>
      </w:tblGrid>
      <w:tr w:rsidR="00151886" w:rsidRPr="00C609EF" w14:paraId="4D6FF708" w14:textId="77777777" w:rsidTr="00055BC2">
        <w:tc>
          <w:tcPr>
            <w:tcW w:w="7195" w:type="dxa"/>
          </w:tcPr>
          <w:p w14:paraId="0BE14674"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Work packages</w:t>
            </w:r>
          </w:p>
        </w:tc>
        <w:tc>
          <w:tcPr>
            <w:tcW w:w="1821" w:type="dxa"/>
          </w:tcPr>
          <w:p w14:paraId="5C589599"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Budget (in Thousand Euro)</w:t>
            </w:r>
          </w:p>
        </w:tc>
      </w:tr>
      <w:tr w:rsidR="00151886" w:rsidRPr="00C609EF" w14:paraId="6B163D3F" w14:textId="77777777" w:rsidTr="00055BC2">
        <w:tc>
          <w:tcPr>
            <w:tcW w:w="7195" w:type="dxa"/>
          </w:tcPr>
          <w:p w14:paraId="5B64CFB0"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Project management, collaboration with partners and stakeholders</w:t>
            </w:r>
          </w:p>
        </w:tc>
        <w:tc>
          <w:tcPr>
            <w:tcW w:w="1821" w:type="dxa"/>
          </w:tcPr>
          <w:p w14:paraId="45806E5A"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293</w:t>
            </w:r>
          </w:p>
        </w:tc>
      </w:tr>
      <w:tr w:rsidR="00151886" w:rsidRPr="00C609EF" w14:paraId="398898A7" w14:textId="77777777" w:rsidTr="00055BC2">
        <w:tc>
          <w:tcPr>
            <w:tcW w:w="7195" w:type="dxa"/>
          </w:tcPr>
          <w:p w14:paraId="4F388FD3" w14:textId="10E7090B"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overview of crude salt production system, scope of integration with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w:t>
            </w:r>
          </w:p>
        </w:tc>
        <w:tc>
          <w:tcPr>
            <w:tcW w:w="1821" w:type="dxa"/>
          </w:tcPr>
          <w:p w14:paraId="47F267E5"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150</w:t>
            </w:r>
          </w:p>
        </w:tc>
      </w:tr>
      <w:tr w:rsidR="00151886" w:rsidRPr="00C609EF" w14:paraId="271560DB" w14:textId="77777777" w:rsidTr="00055BC2">
        <w:tc>
          <w:tcPr>
            <w:tcW w:w="7195" w:type="dxa"/>
          </w:tcPr>
          <w:p w14:paraId="48551E0D"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Identification of demonstration farms</w:t>
            </w:r>
          </w:p>
        </w:tc>
        <w:tc>
          <w:tcPr>
            <w:tcW w:w="1821" w:type="dxa"/>
          </w:tcPr>
          <w:p w14:paraId="046EBB55"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130</w:t>
            </w:r>
          </w:p>
        </w:tc>
      </w:tr>
      <w:tr w:rsidR="00151886" w:rsidRPr="00C609EF" w14:paraId="6A0E7481" w14:textId="77777777" w:rsidTr="00055BC2">
        <w:tc>
          <w:tcPr>
            <w:tcW w:w="7195" w:type="dxa"/>
          </w:tcPr>
          <w:p w14:paraId="7A317524" w14:textId="1D4608C3"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Testing the feasibility, adoption and dissemination of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and aquaculture production systems</w:t>
            </w:r>
          </w:p>
        </w:tc>
        <w:tc>
          <w:tcPr>
            <w:tcW w:w="1821" w:type="dxa"/>
          </w:tcPr>
          <w:p w14:paraId="5667E023"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983</w:t>
            </w:r>
          </w:p>
        </w:tc>
      </w:tr>
      <w:tr w:rsidR="00151886" w:rsidRPr="00C609EF" w14:paraId="09959B6E" w14:textId="77777777" w:rsidTr="00055BC2">
        <w:tc>
          <w:tcPr>
            <w:tcW w:w="7195" w:type="dxa"/>
          </w:tcPr>
          <w:p w14:paraId="4798783E"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Increasing marine aquaculture production and productivity through improvement of seed and production technologies</w:t>
            </w:r>
          </w:p>
        </w:tc>
        <w:tc>
          <w:tcPr>
            <w:tcW w:w="1821" w:type="dxa"/>
          </w:tcPr>
          <w:p w14:paraId="3F49B445"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493</w:t>
            </w:r>
          </w:p>
        </w:tc>
      </w:tr>
      <w:tr w:rsidR="00151886" w:rsidRPr="00C609EF" w14:paraId="1C95A5C6" w14:textId="77777777" w:rsidTr="00055BC2">
        <w:tc>
          <w:tcPr>
            <w:tcW w:w="7195" w:type="dxa"/>
          </w:tcPr>
          <w:p w14:paraId="4B786EB4"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Cross cutting themes covering climate smart management and gender</w:t>
            </w:r>
          </w:p>
        </w:tc>
        <w:tc>
          <w:tcPr>
            <w:tcW w:w="1821" w:type="dxa"/>
          </w:tcPr>
          <w:p w14:paraId="663BBB84"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125</w:t>
            </w:r>
          </w:p>
        </w:tc>
      </w:tr>
      <w:tr w:rsidR="00151886" w:rsidRPr="00C609EF" w14:paraId="35006057" w14:textId="77777777" w:rsidTr="00055BC2">
        <w:tc>
          <w:tcPr>
            <w:tcW w:w="7195" w:type="dxa"/>
          </w:tcPr>
          <w:p w14:paraId="34056935"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Monitoring pathways to impact</w:t>
            </w:r>
          </w:p>
        </w:tc>
        <w:tc>
          <w:tcPr>
            <w:tcW w:w="1821" w:type="dxa"/>
          </w:tcPr>
          <w:p w14:paraId="4EA1ECA5" w14:textId="77777777" w:rsidR="00151886" w:rsidRPr="00C609EF" w:rsidRDefault="00151886" w:rsidP="00151886">
            <w:pPr>
              <w:jc w:val="right"/>
              <w:rPr>
                <w:rFonts w:ascii="Times New Roman" w:hAnsi="Times New Roman" w:cs="Times New Roman"/>
                <w:sz w:val="24"/>
                <w:szCs w:val="24"/>
                <w:lang w:val="en-GB"/>
              </w:rPr>
            </w:pPr>
            <w:r w:rsidRPr="00C609EF">
              <w:rPr>
                <w:rFonts w:ascii="Times New Roman" w:hAnsi="Times New Roman" w:cs="Times New Roman"/>
                <w:sz w:val="24"/>
                <w:szCs w:val="24"/>
                <w:lang w:val="en-GB"/>
              </w:rPr>
              <w:t>326</w:t>
            </w:r>
          </w:p>
        </w:tc>
      </w:tr>
    </w:tbl>
    <w:p w14:paraId="6A7CC0BF" w14:textId="77777777" w:rsidR="00151886" w:rsidRPr="00C609EF" w:rsidRDefault="00151886" w:rsidP="00151886">
      <w:pPr>
        <w:jc w:val="both"/>
        <w:rPr>
          <w:rFonts w:ascii="Times New Roman" w:hAnsi="Times New Roman" w:cs="Times New Roman"/>
          <w:sz w:val="24"/>
          <w:szCs w:val="24"/>
          <w:lang w:val="en-GB"/>
        </w:rPr>
      </w:pPr>
    </w:p>
    <w:p w14:paraId="3EA92478" w14:textId="77777777" w:rsidR="00151886" w:rsidRPr="00C609EF" w:rsidRDefault="00151886">
      <w:pPr>
        <w:rPr>
          <w:rFonts w:ascii="Times New Roman" w:hAnsi="Times New Roman" w:cs="Times New Roman"/>
          <w:b/>
          <w:sz w:val="24"/>
          <w:szCs w:val="24"/>
          <w:lang w:val="en-GB"/>
        </w:rPr>
      </w:pPr>
      <w:r w:rsidRPr="00C609EF">
        <w:rPr>
          <w:rFonts w:ascii="Times New Roman" w:hAnsi="Times New Roman" w:cs="Times New Roman"/>
          <w:b/>
          <w:sz w:val="24"/>
          <w:szCs w:val="24"/>
          <w:lang w:val="en-GB"/>
        </w:rPr>
        <w:br w:type="page"/>
      </w:r>
    </w:p>
    <w:p w14:paraId="2920B9C9" w14:textId="7B69CF85" w:rsidR="00A96BA3" w:rsidRPr="00A96BA3" w:rsidRDefault="00A96BA3" w:rsidP="00151886">
      <w:pPr>
        <w:jc w:val="both"/>
        <w:rPr>
          <w:rFonts w:ascii="Times New Roman" w:hAnsi="Times New Roman" w:cs="Times New Roman"/>
          <w:i/>
          <w:sz w:val="24"/>
          <w:szCs w:val="24"/>
          <w:lang w:val="en-GB"/>
        </w:rPr>
      </w:pP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sidRPr="00A96BA3">
        <w:rPr>
          <w:rFonts w:ascii="Times New Roman" w:hAnsi="Times New Roman" w:cs="Times New Roman"/>
          <w:i/>
          <w:sz w:val="24"/>
          <w:szCs w:val="24"/>
          <w:lang w:val="en-GB"/>
        </w:rPr>
        <w:t>Annex 3 continued</w:t>
      </w:r>
    </w:p>
    <w:p w14:paraId="4EFB42BE" w14:textId="532E0FCB" w:rsidR="00151886" w:rsidRPr="00C609EF" w:rsidRDefault="00151886" w:rsidP="00151886">
      <w:pPr>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 xml:space="preserve">Implementing organizations: </w:t>
      </w:r>
    </w:p>
    <w:p w14:paraId="183C4752" w14:textId="79E8ED53" w:rsidR="00151886" w:rsidRPr="00C609EF" w:rsidRDefault="00151886" w:rsidP="00151886">
      <w:pPr>
        <w:numPr>
          <w:ilvl w:val="0"/>
          <w:numId w:val="39"/>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WorldFish</w:t>
      </w:r>
      <w:r w:rsidRPr="00C609EF">
        <w:rPr>
          <w:rFonts w:ascii="Times New Roman" w:hAnsi="Times New Roman" w:cs="Times New Roman"/>
          <w:b/>
          <w:sz w:val="24"/>
          <w:szCs w:val="24"/>
          <w:lang w:val="en-GB"/>
        </w:rPr>
        <w:t xml:space="preserve"> </w:t>
      </w:r>
      <w:r w:rsidRPr="00C609EF">
        <w:rPr>
          <w:rFonts w:ascii="Times New Roman" w:hAnsi="Times New Roman" w:cs="Times New Roman"/>
          <w:sz w:val="24"/>
          <w:szCs w:val="24"/>
          <w:lang w:val="en-GB"/>
        </w:rPr>
        <w:t>(International Centre for Living Aquatic Resources Management)</w:t>
      </w:r>
    </w:p>
    <w:p w14:paraId="77E59245" w14:textId="77777777" w:rsidR="00151886" w:rsidRPr="00C609EF" w:rsidRDefault="00151886" w:rsidP="00151886">
      <w:pPr>
        <w:ind w:left="720"/>
        <w:contextualSpacing/>
        <w:jc w:val="both"/>
        <w:rPr>
          <w:rFonts w:ascii="Times New Roman" w:hAnsi="Times New Roman" w:cs="Times New Roman"/>
          <w:sz w:val="24"/>
          <w:szCs w:val="24"/>
          <w:lang w:val="en-GB"/>
        </w:rPr>
      </w:pPr>
    </w:p>
    <w:p w14:paraId="5B88D587"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b/>
          <w:sz w:val="24"/>
          <w:szCs w:val="24"/>
          <w:lang w:val="en-GB"/>
        </w:rPr>
        <w:t>Stakeholders of the project</w:t>
      </w:r>
      <w:r w:rsidRPr="00C609EF">
        <w:rPr>
          <w:rFonts w:ascii="Times New Roman" w:hAnsi="Times New Roman" w:cs="Times New Roman"/>
          <w:sz w:val="24"/>
          <w:szCs w:val="24"/>
          <w:lang w:val="en-GB"/>
        </w:rPr>
        <w:t xml:space="preserve">: </w:t>
      </w:r>
    </w:p>
    <w:p w14:paraId="2B74737C" w14:textId="77777777" w:rsidR="00151886" w:rsidRPr="00C609EF" w:rsidRDefault="00151886" w:rsidP="00151886">
      <w:pPr>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 xml:space="preserve">Major International stakeholders: </w:t>
      </w:r>
    </w:p>
    <w:p w14:paraId="2D7F34EA" w14:textId="5D73343D" w:rsidR="00151886" w:rsidRPr="00C609EF" w:rsidRDefault="00151886" w:rsidP="00151886">
      <w:pPr>
        <w:numPr>
          <w:ilvl w:val="0"/>
          <w:numId w:val="37"/>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Laboratory of Aquaculture and </w:t>
      </w:r>
      <w:r w:rsidR="0023152F" w:rsidRPr="00C609EF">
        <w:rPr>
          <w:rFonts w:ascii="Times New Roman" w:hAnsi="Times New Roman" w:cs="Times New Roman"/>
          <w:i/>
          <w:sz w:val="24"/>
          <w:szCs w:val="24"/>
          <w:lang w:val="en-GB"/>
        </w:rPr>
        <w:t>Artemia</w:t>
      </w:r>
      <w:r w:rsidRPr="00C609EF">
        <w:rPr>
          <w:rFonts w:ascii="Times New Roman" w:hAnsi="Times New Roman" w:cs="Times New Roman"/>
          <w:sz w:val="24"/>
          <w:szCs w:val="24"/>
          <w:lang w:val="en-GB"/>
        </w:rPr>
        <w:t xml:space="preserve"> Reference Centre, Ghent University, Belgium</w:t>
      </w:r>
    </w:p>
    <w:p w14:paraId="041DB8D2" w14:textId="77777777" w:rsidR="00151886" w:rsidRPr="00C609EF" w:rsidRDefault="00151886" w:rsidP="00151886">
      <w:pPr>
        <w:numPr>
          <w:ilvl w:val="0"/>
          <w:numId w:val="37"/>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College of Aquaculture and Fisheries, Can Tho University, Vietnam</w:t>
      </w:r>
    </w:p>
    <w:p w14:paraId="03481288" w14:textId="77777777" w:rsidR="00151886" w:rsidRPr="00C609EF" w:rsidRDefault="00151886" w:rsidP="00151886">
      <w:pPr>
        <w:numPr>
          <w:ilvl w:val="0"/>
          <w:numId w:val="37"/>
        </w:numPr>
        <w:contextualSpacing/>
        <w:jc w:val="both"/>
        <w:rPr>
          <w:rFonts w:ascii="Times New Roman" w:hAnsi="Times New Roman" w:cs="Times New Roman"/>
          <w:b/>
          <w:sz w:val="24"/>
          <w:szCs w:val="24"/>
          <w:lang w:val="en-GB"/>
        </w:rPr>
      </w:pPr>
      <w:r w:rsidRPr="00C609EF">
        <w:rPr>
          <w:rFonts w:ascii="Times New Roman" w:hAnsi="Times New Roman" w:cs="Times New Roman"/>
          <w:sz w:val="24"/>
          <w:szCs w:val="24"/>
          <w:lang w:val="en-GB"/>
        </w:rPr>
        <w:t>Department of Fisheries, Ministry of Agriculture and Cooperatives, Thailand</w:t>
      </w:r>
    </w:p>
    <w:p w14:paraId="7EFB8E65" w14:textId="77777777" w:rsidR="00151886" w:rsidRPr="00C609EF" w:rsidRDefault="00151886" w:rsidP="00151886">
      <w:pPr>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Major Domestic stakeholders:</w:t>
      </w:r>
    </w:p>
    <w:p w14:paraId="1392B23B" w14:textId="77777777"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Salt /fish farmers</w:t>
      </w:r>
    </w:p>
    <w:p w14:paraId="7DCC3D73" w14:textId="77777777"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Crustacean (shrimp, prawn, crab) and fish hatcheries</w:t>
      </w:r>
    </w:p>
    <w:p w14:paraId="1F5E5193" w14:textId="77777777"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Department of Fisheries, Government of Bangladesh</w:t>
      </w:r>
    </w:p>
    <w:p w14:paraId="006C445B" w14:textId="72F46E5C"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 xml:space="preserve">Bangladesh Fisheries Research Institute </w:t>
      </w:r>
    </w:p>
    <w:p w14:paraId="54870344" w14:textId="247E011B"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Bangladesh Aquaculture</w:t>
      </w:r>
      <w:r w:rsidR="00153A66">
        <w:rPr>
          <w:rFonts w:ascii="Times New Roman" w:hAnsi="Times New Roman" w:cs="Times New Roman"/>
          <w:sz w:val="24"/>
          <w:szCs w:val="24"/>
          <w:lang w:val="en-GB"/>
        </w:rPr>
        <w:t xml:space="preserve"> Technology Innovation Platform</w:t>
      </w:r>
    </w:p>
    <w:p w14:paraId="5A9527FC" w14:textId="77777777" w:rsidR="00151886" w:rsidRPr="00C609EF" w:rsidRDefault="00151886" w:rsidP="00151886">
      <w:pPr>
        <w:ind w:left="720"/>
        <w:contextualSpacing/>
        <w:jc w:val="both"/>
        <w:rPr>
          <w:rFonts w:ascii="Times New Roman" w:hAnsi="Times New Roman" w:cs="Times New Roman"/>
          <w:sz w:val="24"/>
          <w:szCs w:val="24"/>
          <w:lang w:val="en-GB"/>
        </w:rPr>
      </w:pPr>
    </w:p>
    <w:p w14:paraId="272BE383" w14:textId="77777777" w:rsidR="00151886" w:rsidRPr="00C609EF" w:rsidRDefault="00151886" w:rsidP="00151886">
      <w:pPr>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 xml:space="preserve">Other stakeholders: </w:t>
      </w:r>
    </w:p>
    <w:p w14:paraId="59C3E0D2" w14:textId="5ACAD50B"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Bangladesh Small and Cottage Industri</w:t>
      </w:r>
      <w:r w:rsidR="00153A66">
        <w:rPr>
          <w:rFonts w:ascii="Times New Roman" w:hAnsi="Times New Roman" w:cs="Times New Roman"/>
          <w:sz w:val="24"/>
          <w:szCs w:val="24"/>
          <w:lang w:val="en-GB"/>
        </w:rPr>
        <w:t>es Corporation</w:t>
      </w:r>
    </w:p>
    <w:p w14:paraId="4A94B606" w14:textId="170C0E22"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Bangladesh Frozen Foods Exporters Association</w:t>
      </w:r>
    </w:p>
    <w:p w14:paraId="4617E6EF" w14:textId="19225221"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Bangladesh Shrimp and Fish foundation</w:t>
      </w:r>
    </w:p>
    <w:p w14:paraId="1E03481A" w14:textId="3A4FC3E4"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Non-government organisations</w:t>
      </w:r>
    </w:p>
    <w:p w14:paraId="7EF1C8C9" w14:textId="641F894B"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Shrimp Hatchery Association of Bangladesh</w:t>
      </w:r>
    </w:p>
    <w:p w14:paraId="1CB0C1D4" w14:textId="77777777" w:rsidR="00151886" w:rsidRPr="00C609EF" w:rsidRDefault="00151886" w:rsidP="00151886">
      <w:pPr>
        <w:numPr>
          <w:ilvl w:val="0"/>
          <w:numId w:val="38"/>
        </w:numPr>
        <w:contextualSpacing/>
        <w:jc w:val="both"/>
        <w:rPr>
          <w:rFonts w:ascii="Times New Roman" w:hAnsi="Times New Roman" w:cs="Times New Roman"/>
          <w:sz w:val="24"/>
          <w:szCs w:val="24"/>
          <w:lang w:val="en-GB"/>
        </w:rPr>
      </w:pPr>
      <w:r w:rsidRPr="00C609EF">
        <w:rPr>
          <w:rFonts w:ascii="Times New Roman" w:hAnsi="Times New Roman" w:cs="Times New Roman"/>
          <w:sz w:val="24"/>
          <w:szCs w:val="24"/>
          <w:lang w:val="en-GB"/>
        </w:rPr>
        <w:t>The Universities involved in aquaculture and fisheries education and research in Bangladesh</w:t>
      </w:r>
    </w:p>
    <w:p w14:paraId="4408B0C4" w14:textId="77777777" w:rsidR="00151886" w:rsidRPr="00C609EF" w:rsidRDefault="00151886" w:rsidP="00151886">
      <w:pPr>
        <w:ind w:left="720"/>
        <w:contextualSpacing/>
        <w:jc w:val="both"/>
        <w:rPr>
          <w:rFonts w:ascii="Times New Roman" w:hAnsi="Times New Roman" w:cs="Times New Roman"/>
          <w:sz w:val="24"/>
          <w:szCs w:val="24"/>
          <w:lang w:val="en-GB"/>
        </w:rPr>
      </w:pPr>
    </w:p>
    <w:p w14:paraId="1C722560" w14:textId="77777777" w:rsidR="00151886" w:rsidRPr="00C609EF" w:rsidRDefault="00151886" w:rsidP="00151886">
      <w:pPr>
        <w:spacing w:after="0" w:line="360" w:lineRule="auto"/>
        <w:jc w:val="both"/>
        <w:rPr>
          <w:rFonts w:ascii="Times New Roman" w:hAnsi="Times New Roman" w:cs="Times New Roman"/>
          <w:sz w:val="24"/>
          <w:szCs w:val="24"/>
          <w:lang w:val="en-GB"/>
        </w:rPr>
      </w:pPr>
      <w:r w:rsidRPr="00C609EF">
        <w:rPr>
          <w:rFonts w:ascii="Times New Roman" w:hAnsi="Times New Roman" w:cs="Times New Roman"/>
          <w:b/>
          <w:sz w:val="24"/>
          <w:szCs w:val="24"/>
          <w:lang w:val="en-GB"/>
        </w:rPr>
        <w:t xml:space="preserve">Localisation: </w:t>
      </w:r>
      <w:r w:rsidRPr="00C609EF">
        <w:rPr>
          <w:rFonts w:ascii="Times New Roman" w:hAnsi="Times New Roman" w:cs="Times New Roman"/>
          <w:sz w:val="24"/>
          <w:szCs w:val="24"/>
          <w:lang w:val="en-GB"/>
        </w:rPr>
        <w:t>Cox’s Bazar, Bangladesh</w:t>
      </w:r>
    </w:p>
    <w:p w14:paraId="62108301" w14:textId="77777777" w:rsidR="00151886" w:rsidRPr="00C609EF" w:rsidRDefault="00151886" w:rsidP="00151886">
      <w:pPr>
        <w:spacing w:after="0" w:line="360" w:lineRule="auto"/>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 xml:space="preserve">Funding and co-funding: </w:t>
      </w:r>
      <w:r w:rsidRPr="00C609EF">
        <w:rPr>
          <w:rFonts w:ascii="Times New Roman" w:hAnsi="Times New Roman" w:cs="Times New Roman"/>
          <w:sz w:val="24"/>
          <w:szCs w:val="24"/>
          <w:lang w:val="en-GB"/>
        </w:rPr>
        <w:t>European Commission</w:t>
      </w:r>
    </w:p>
    <w:p w14:paraId="2E7EA0DF" w14:textId="77777777" w:rsidR="00151886" w:rsidRPr="00C609EF" w:rsidRDefault="00151886" w:rsidP="00151886">
      <w:pPr>
        <w:spacing w:after="0" w:line="360" w:lineRule="auto"/>
        <w:jc w:val="both"/>
        <w:rPr>
          <w:rFonts w:ascii="Times New Roman" w:hAnsi="Times New Roman" w:cs="Times New Roman"/>
          <w:b/>
          <w:sz w:val="24"/>
          <w:szCs w:val="24"/>
          <w:lang w:val="en-GB"/>
        </w:rPr>
      </w:pPr>
      <w:r w:rsidRPr="00C609EF">
        <w:rPr>
          <w:rFonts w:ascii="Times New Roman" w:hAnsi="Times New Roman" w:cs="Times New Roman"/>
          <w:b/>
          <w:sz w:val="24"/>
          <w:szCs w:val="24"/>
          <w:lang w:val="en-GB"/>
        </w:rPr>
        <w:t xml:space="preserve">Duration: </w:t>
      </w:r>
      <w:r w:rsidRPr="00C609EF">
        <w:rPr>
          <w:rFonts w:ascii="Times New Roman" w:hAnsi="Times New Roman" w:cs="Times New Roman"/>
          <w:sz w:val="24"/>
          <w:szCs w:val="24"/>
          <w:lang w:val="en-GB"/>
        </w:rPr>
        <w:t>48 months</w:t>
      </w:r>
    </w:p>
    <w:p w14:paraId="4AEE46E1" w14:textId="77777777" w:rsidR="00151886" w:rsidRPr="00C609EF" w:rsidRDefault="00151886" w:rsidP="00151886">
      <w:pPr>
        <w:jc w:val="both"/>
        <w:rPr>
          <w:rFonts w:ascii="Times New Roman" w:hAnsi="Times New Roman" w:cs="Times New Roman"/>
          <w:sz w:val="24"/>
          <w:szCs w:val="24"/>
          <w:lang w:val="en-GB"/>
        </w:rPr>
      </w:pPr>
    </w:p>
    <w:p w14:paraId="32220499" w14:textId="77777777" w:rsidR="00151886" w:rsidRPr="00C609EF" w:rsidRDefault="00151886" w:rsidP="00151886">
      <w:pPr>
        <w:jc w:val="both"/>
        <w:rPr>
          <w:rFonts w:ascii="Times New Roman" w:hAnsi="Times New Roman" w:cs="Times New Roman"/>
          <w:sz w:val="24"/>
          <w:szCs w:val="24"/>
          <w:lang w:val="en-GB"/>
        </w:rPr>
      </w:pPr>
      <w:r w:rsidRPr="00C609EF">
        <w:rPr>
          <w:rFonts w:ascii="Times New Roman" w:hAnsi="Times New Roman" w:cs="Times New Roman"/>
          <w:noProof/>
          <w:sz w:val="24"/>
          <w:szCs w:val="24"/>
          <w:lang w:val="en-GB" w:eastAsia="en-GB" w:bidi="bn-IN"/>
        </w:rPr>
        <mc:AlternateContent>
          <mc:Choice Requires="wpg">
            <w:drawing>
              <wp:anchor distT="0" distB="0" distL="114300" distR="114300" simplePos="0" relativeHeight="251658240" behindDoc="0" locked="0" layoutInCell="1" allowOverlap="1" wp14:anchorId="7BE1C3C0" wp14:editId="1F1F880D">
                <wp:simplePos x="0" y="0"/>
                <wp:positionH relativeFrom="column">
                  <wp:posOffset>0</wp:posOffset>
                </wp:positionH>
                <wp:positionV relativeFrom="paragraph">
                  <wp:posOffset>216172</wp:posOffset>
                </wp:positionV>
                <wp:extent cx="5463631" cy="760730"/>
                <wp:effectExtent l="0" t="0" r="3810" b="1270"/>
                <wp:wrapTight wrapText="bothSides">
                  <wp:wrapPolygon edited="0">
                    <wp:start x="0" y="0"/>
                    <wp:lineTo x="0" y="21095"/>
                    <wp:lineTo x="4820" y="21095"/>
                    <wp:lineTo x="21540" y="17850"/>
                    <wp:lineTo x="21540" y="0"/>
                    <wp:lineTo x="0" y="0"/>
                  </wp:wrapPolygon>
                </wp:wrapTight>
                <wp:docPr id="6" name="Group 6"/>
                <wp:cNvGraphicFramePr/>
                <a:graphic xmlns:a="http://schemas.openxmlformats.org/drawingml/2006/main">
                  <a:graphicData uri="http://schemas.microsoft.com/office/word/2010/wordprocessingGroup">
                    <wpg:wgp>
                      <wpg:cNvGrpSpPr/>
                      <wpg:grpSpPr>
                        <a:xfrm>
                          <a:off x="0" y="0"/>
                          <a:ext cx="5463631" cy="760730"/>
                          <a:chOff x="0" y="0"/>
                          <a:chExt cx="5463631" cy="760730"/>
                        </a:xfrm>
                      </wpg:grpSpPr>
                      <pic:pic xmlns:pic="http://schemas.openxmlformats.org/drawingml/2006/picture">
                        <pic:nvPicPr>
                          <pic:cNvPr id="7" name="Picture 7" descr="EU Logo"/>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192530" cy="760730"/>
                          </a:xfrm>
                          <a:prstGeom prst="rect">
                            <a:avLst/>
                          </a:prstGeom>
                          <a:noFill/>
                          <a:ln>
                            <a:noFill/>
                          </a:ln>
                        </pic:spPr>
                      </pic:pic>
                      <pic:pic xmlns:pic="http://schemas.openxmlformats.org/drawingml/2006/picture">
                        <pic:nvPicPr>
                          <pic:cNvPr id="8" name="Picture 8"/>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4079966" y="0"/>
                            <a:ext cx="1383665" cy="626745"/>
                          </a:xfrm>
                          <a:prstGeom prst="rect">
                            <a:avLst/>
                          </a:prstGeom>
                        </pic:spPr>
                      </pic:pic>
                    </wpg:wgp>
                  </a:graphicData>
                </a:graphic>
              </wp:anchor>
            </w:drawing>
          </mc:Choice>
          <mc:Fallback>
            <w:pict>
              <v:group w14:anchorId="698E96D7" id="Group 6" o:spid="_x0000_s1026" style="position:absolute;margin-left:0;margin-top:17pt;width:430.2pt;height:59.9pt;z-index:251658240" coordsize="54636,76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alt="EU Logo" style="position:absolute;width:11925;height:7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">
                  <v:imagedata r:id="rId56" o:title="EU Logo"/>
                  <v:path arrowok="t"/>
                </v:shape>
                <v:shape id="Picture 8" o:spid="_x0000_s1028" type="#_x0000_t75" style="position:absolute;left:40799;width:13837;height:6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">
                  <v:imagedata r:id="rId57" o:title=""/>
                  <v:path arrowok="t"/>
                </v:shape>
                <w10:wrap type="tight"/>
              </v:group>
            </w:pict>
          </mc:Fallback>
        </mc:AlternateContent>
      </w:r>
    </w:p>
    <w:p w14:paraId="2992ED49" w14:textId="77777777" w:rsidR="004D1CBE" w:rsidRPr="00C609EF" w:rsidRDefault="004D1CBE" w:rsidP="00F83143">
      <w:pPr>
        <w:rPr>
          <w:rFonts w:ascii="Times New Roman" w:hAnsi="Times New Roman" w:cs="Times New Roman"/>
          <w:color w:val="000000" w:themeColor="text1"/>
          <w:sz w:val="24"/>
          <w:szCs w:val="24"/>
        </w:rPr>
      </w:pPr>
    </w:p>
    <w:p w14:paraId="05EF59CF" w14:textId="77777777" w:rsidR="003F2F20" w:rsidRPr="00C609EF" w:rsidRDefault="004D1CBE" w:rsidP="00F83143">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br w:type="page"/>
      </w:r>
    </w:p>
    <w:p w14:paraId="03A65FB5" w14:textId="2AEFCA91" w:rsidR="00377C20" w:rsidRPr="008047D2" w:rsidRDefault="00377C20" w:rsidP="00377C20">
      <w:pPr>
        <w:pStyle w:val="Caption"/>
        <w:keepNext/>
        <w:rPr>
          <w:rFonts w:ascii="Times New Roman" w:hAnsi="Times New Roman" w:cs="Times New Roman"/>
          <w:i w:val="0"/>
          <w:color w:val="000000" w:themeColor="text1"/>
          <w:sz w:val="24"/>
          <w:szCs w:val="24"/>
        </w:rPr>
      </w:pPr>
      <w:bookmarkStart w:id="21" w:name="_Toc44599674"/>
      <w:bookmarkStart w:id="22" w:name="_Toc44600303"/>
      <w:bookmarkStart w:id="23" w:name="_Toc44600992"/>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4</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Risk assessment due to COVID-19</w:t>
      </w:r>
      <w:bookmarkEnd w:id="21"/>
      <w:bookmarkEnd w:id="22"/>
      <w:bookmarkEnd w:id="23"/>
    </w:p>
    <w:p w14:paraId="3A8572AD" w14:textId="77777777" w:rsidR="00441FDC" w:rsidRPr="00C609EF" w:rsidRDefault="00441FDC" w:rsidP="00441FDC">
      <w:pPr>
        <w:jc w:val="center"/>
        <w:rPr>
          <w:rFonts w:ascii="Times New Roman" w:hAnsi="Times New Roman" w:cs="Times New Roman"/>
          <w:sz w:val="24"/>
          <w:szCs w:val="24"/>
        </w:rPr>
      </w:pPr>
    </w:p>
    <w:p w14:paraId="2C8D2706" w14:textId="77777777" w:rsidR="00441FDC" w:rsidRPr="00C609EF" w:rsidRDefault="00441FDC" w:rsidP="00441FDC">
      <w:pPr>
        <w:jc w:val="center"/>
        <w:rPr>
          <w:rFonts w:ascii="Times New Roman" w:hAnsi="Times New Roman" w:cs="Times New Roman"/>
          <w:sz w:val="24"/>
          <w:szCs w:val="24"/>
        </w:rPr>
      </w:pPr>
      <w:r w:rsidRPr="00C609EF">
        <w:rPr>
          <w:rFonts w:ascii="Times New Roman" w:hAnsi="Times New Roman" w:cs="Times New Roman"/>
          <w:sz w:val="24"/>
          <w:szCs w:val="24"/>
        </w:rPr>
        <w:t>RISK ASSESMENT DUE TO COVID-19</w:t>
      </w:r>
    </w:p>
    <w:p w14:paraId="3E1ED24B" w14:textId="668EA175" w:rsidR="00441FDC" w:rsidRPr="00C609EF" w:rsidRDefault="006B706E" w:rsidP="00441FDC">
      <w:pPr>
        <w:jc w:val="both"/>
        <w:rPr>
          <w:rFonts w:ascii="Times New Roman" w:hAnsi="Times New Roman" w:cs="Times New Roman"/>
          <w:sz w:val="24"/>
          <w:szCs w:val="24"/>
        </w:rPr>
      </w:pPr>
      <w:r>
        <w:rPr>
          <w:rFonts w:ascii="Times New Roman" w:hAnsi="Times New Roman" w:cs="Times New Roman"/>
          <w:sz w:val="24"/>
          <w:szCs w:val="24"/>
        </w:rPr>
        <w:t>COVID-19</w:t>
      </w:r>
      <w:r w:rsidR="00441FDC" w:rsidRPr="00C609EF">
        <w:rPr>
          <w:rFonts w:ascii="Times New Roman" w:hAnsi="Times New Roman" w:cs="Times New Roman"/>
          <w:sz w:val="24"/>
          <w:szCs w:val="24"/>
        </w:rPr>
        <w:t xml:space="preserve"> was first identified in Wuhan, China in 2019. On 11 March 2020 World Health Organization (WHO) declared the disease as a pandemic. As of 29 March 2020, the disease has spread to </w:t>
      </w:r>
      <w:r w:rsidR="00441FDC" w:rsidRPr="00C609EF">
        <w:rPr>
          <w:rFonts w:ascii="Times New Roman" w:hAnsi="Times New Roman" w:cs="Times New Roman"/>
          <w:color w:val="000000" w:themeColor="text1"/>
          <w:sz w:val="24"/>
          <w:szCs w:val="24"/>
        </w:rPr>
        <w:t>nearly</w:t>
      </w:r>
      <w:r w:rsidR="00441FDC" w:rsidRPr="00C609EF">
        <w:rPr>
          <w:rFonts w:ascii="Times New Roman" w:hAnsi="Times New Roman" w:cs="Times New Roman"/>
          <w:sz w:val="24"/>
          <w:szCs w:val="24"/>
        </w:rPr>
        <w:t xml:space="preserve"> 200 countries, causing infection of approximately 600,000 and deaths of about 27,000 people in the world (WHO, 2020). In Bangladesh, the disease was first reported on 7 March 2020 (IEDCR, 2020). As a precautionary measure, the Government of Bangladesh announced a countrywide lockdown from the 26</w:t>
      </w:r>
      <w:r w:rsidR="00441FDC" w:rsidRPr="00C609EF">
        <w:rPr>
          <w:rFonts w:ascii="Times New Roman" w:hAnsi="Times New Roman" w:cs="Times New Roman"/>
          <w:sz w:val="24"/>
          <w:szCs w:val="24"/>
          <w:vertAlign w:val="superscript"/>
        </w:rPr>
        <w:t>th</w:t>
      </w:r>
      <w:r w:rsidR="00441FDC" w:rsidRPr="00C609EF">
        <w:rPr>
          <w:rFonts w:ascii="Times New Roman" w:hAnsi="Times New Roman" w:cs="Times New Roman"/>
          <w:sz w:val="24"/>
          <w:szCs w:val="24"/>
        </w:rPr>
        <w:t xml:space="preserve"> March to 4</w:t>
      </w:r>
      <w:r w:rsidR="00441FDC" w:rsidRPr="00C609EF">
        <w:rPr>
          <w:rFonts w:ascii="Times New Roman" w:hAnsi="Times New Roman" w:cs="Times New Roman"/>
          <w:sz w:val="24"/>
          <w:szCs w:val="24"/>
          <w:vertAlign w:val="superscript"/>
        </w:rPr>
        <w:t>th</w:t>
      </w:r>
      <w:r w:rsidR="00441FDC" w:rsidRPr="00C609EF">
        <w:rPr>
          <w:rFonts w:ascii="Times New Roman" w:hAnsi="Times New Roman" w:cs="Times New Roman"/>
          <w:sz w:val="24"/>
          <w:szCs w:val="24"/>
        </w:rPr>
        <w:t xml:space="preserve"> April 2020. </w:t>
      </w:r>
      <w:r w:rsidR="00441FDC" w:rsidRPr="00C609EF">
        <w:rPr>
          <w:rFonts w:ascii="Times New Roman" w:hAnsi="Times New Roman" w:cs="Times New Roman"/>
          <w:color w:val="000000" w:themeColor="text1"/>
          <w:sz w:val="24"/>
          <w:szCs w:val="24"/>
        </w:rPr>
        <w:t xml:space="preserve">The number of infected people in this country is increasing. </w:t>
      </w:r>
      <w:r w:rsidR="00441FDC" w:rsidRPr="00C609EF">
        <w:rPr>
          <w:rFonts w:ascii="Times New Roman" w:hAnsi="Times New Roman" w:cs="Times New Roman"/>
          <w:sz w:val="24"/>
          <w:szCs w:val="24"/>
        </w:rPr>
        <w:t xml:space="preserve">It is still difficult to predict the future situation in Bangladesh.  </w:t>
      </w:r>
    </w:p>
    <w:p w14:paraId="3F765B2B" w14:textId="70BAF2F8" w:rsidR="00441FDC" w:rsidRPr="00C609EF" w:rsidRDefault="00441FDC" w:rsidP="00441FDC">
      <w:pPr>
        <w:jc w:val="both"/>
        <w:rPr>
          <w:rFonts w:ascii="Times New Roman" w:hAnsi="Times New Roman" w:cs="Times New Roman"/>
          <w:sz w:val="24"/>
          <w:szCs w:val="24"/>
        </w:rPr>
      </w:pPr>
      <w:r w:rsidRPr="00C609EF">
        <w:rPr>
          <w:rFonts w:ascii="Times New Roman" w:hAnsi="Times New Roman" w:cs="Times New Roman"/>
          <w:sz w:val="24"/>
          <w:szCs w:val="24"/>
        </w:rPr>
        <w:t>The European Commission (EC) and WorldFish signed an agreement to implement the “</w:t>
      </w:r>
      <w:r w:rsidR="0023152F" w:rsidRPr="006B5F89">
        <w:rPr>
          <w:rFonts w:ascii="Times New Roman" w:hAnsi="Times New Roman" w:cs="Times New Roman"/>
          <w:sz w:val="24"/>
          <w:szCs w:val="24"/>
        </w:rPr>
        <w:t>Artemia</w:t>
      </w:r>
      <w:r w:rsidRPr="00C609EF">
        <w:rPr>
          <w:rFonts w:ascii="Times New Roman" w:hAnsi="Times New Roman" w:cs="Times New Roman"/>
          <w:sz w:val="24"/>
          <w:szCs w:val="24"/>
        </w:rPr>
        <w:t>4Bangladesh” project effective from the 6</w:t>
      </w:r>
      <w:r w:rsidRPr="00C609EF">
        <w:rPr>
          <w:rFonts w:ascii="Times New Roman" w:hAnsi="Times New Roman" w:cs="Times New Roman"/>
          <w:sz w:val="24"/>
          <w:szCs w:val="24"/>
          <w:vertAlign w:val="superscript"/>
        </w:rPr>
        <w:t>th</w:t>
      </w:r>
      <w:r w:rsidRPr="00C609EF">
        <w:rPr>
          <w:rFonts w:ascii="Times New Roman" w:hAnsi="Times New Roman" w:cs="Times New Roman"/>
          <w:sz w:val="24"/>
          <w:szCs w:val="24"/>
        </w:rPr>
        <w:t xml:space="preserve"> March 2020. COVID 19 has affected and will </w:t>
      </w:r>
      <w:r w:rsidRPr="00C609EF">
        <w:rPr>
          <w:rFonts w:ascii="Times New Roman" w:hAnsi="Times New Roman" w:cs="Times New Roman"/>
          <w:color w:val="000000" w:themeColor="text1"/>
          <w:sz w:val="24"/>
          <w:szCs w:val="24"/>
        </w:rPr>
        <w:t>delay</w:t>
      </w:r>
      <w:r w:rsidRPr="00C609EF">
        <w:rPr>
          <w:rFonts w:ascii="Times New Roman" w:hAnsi="Times New Roman" w:cs="Times New Roman"/>
          <w:sz w:val="24"/>
          <w:szCs w:val="24"/>
        </w:rPr>
        <w:t xml:space="preserve"> implementation of the inception of the project.  A technical risk assessment and mitigation plan is presented in Table 1. The anticipated financial implications and mitigation measures presented in Table 2. </w:t>
      </w:r>
    </w:p>
    <w:p w14:paraId="3A9444E2" w14:textId="00F47C55" w:rsidR="00441FDC" w:rsidRPr="00C609EF" w:rsidRDefault="00441FDC" w:rsidP="00441FDC">
      <w:pPr>
        <w:jc w:val="both"/>
        <w:rPr>
          <w:rFonts w:ascii="Times New Roman" w:hAnsi="Times New Roman" w:cs="Times New Roman"/>
          <w:sz w:val="24"/>
          <w:szCs w:val="24"/>
        </w:rPr>
      </w:pPr>
      <w:r w:rsidRPr="00C609EF">
        <w:rPr>
          <w:rFonts w:ascii="Times New Roman" w:hAnsi="Times New Roman" w:cs="Times New Roman"/>
          <w:sz w:val="24"/>
          <w:szCs w:val="24"/>
        </w:rPr>
        <w:t xml:space="preserve">Table 1: Risk, assessment and proposed mitigation for COVID-19 to implement </w:t>
      </w:r>
      <w:r w:rsidR="0023152F" w:rsidRPr="008047D2">
        <w:rPr>
          <w:rFonts w:ascii="Times New Roman" w:hAnsi="Times New Roman" w:cs="Times New Roman"/>
          <w:sz w:val="24"/>
          <w:szCs w:val="24"/>
        </w:rPr>
        <w:t>Artemia</w:t>
      </w:r>
      <w:r w:rsidRPr="00C609EF">
        <w:rPr>
          <w:rFonts w:ascii="Times New Roman" w:hAnsi="Times New Roman" w:cs="Times New Roman"/>
          <w:sz w:val="24"/>
          <w:szCs w:val="24"/>
        </w:rPr>
        <w:t>4Bangladesh activities in April / May 2020.</w:t>
      </w:r>
    </w:p>
    <w:tbl>
      <w:tblPr>
        <w:tblStyle w:val="TableGrid"/>
        <w:tblW w:w="0" w:type="auto"/>
        <w:tblLook w:val="04A0" w:firstRow="1" w:lastRow="0" w:firstColumn="1" w:lastColumn="0" w:noHBand="0" w:noVBand="1"/>
      </w:tblPr>
      <w:tblGrid>
        <w:gridCol w:w="950"/>
        <w:gridCol w:w="2570"/>
        <w:gridCol w:w="1350"/>
        <w:gridCol w:w="4480"/>
      </w:tblGrid>
      <w:tr w:rsidR="00441FDC" w:rsidRPr="00C609EF" w14:paraId="0A4B1732" w14:textId="77777777" w:rsidTr="00255DE9">
        <w:trPr>
          <w:tblHeader/>
        </w:trPr>
        <w:tc>
          <w:tcPr>
            <w:tcW w:w="895" w:type="dxa"/>
          </w:tcPr>
          <w:p w14:paraId="652357C8"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Serial number</w:t>
            </w:r>
          </w:p>
        </w:tc>
        <w:tc>
          <w:tcPr>
            <w:tcW w:w="2610" w:type="dxa"/>
          </w:tcPr>
          <w:p w14:paraId="17EB9104"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Risk</w:t>
            </w:r>
          </w:p>
        </w:tc>
        <w:tc>
          <w:tcPr>
            <w:tcW w:w="1350" w:type="dxa"/>
          </w:tcPr>
          <w:p w14:paraId="4326F58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Assessment</w:t>
            </w:r>
          </w:p>
        </w:tc>
        <w:tc>
          <w:tcPr>
            <w:tcW w:w="4495" w:type="dxa"/>
          </w:tcPr>
          <w:p w14:paraId="48A558C3"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Mitigation measures</w:t>
            </w:r>
          </w:p>
        </w:tc>
      </w:tr>
      <w:tr w:rsidR="00441FDC" w:rsidRPr="00C609EF" w14:paraId="2BA64578" w14:textId="77777777" w:rsidTr="00255DE9">
        <w:tc>
          <w:tcPr>
            <w:tcW w:w="895" w:type="dxa"/>
          </w:tcPr>
          <w:p w14:paraId="7DC59148"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w:t>
            </w:r>
          </w:p>
        </w:tc>
        <w:tc>
          <w:tcPr>
            <w:tcW w:w="2610" w:type="dxa"/>
          </w:tcPr>
          <w:p w14:paraId="1F63793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Inability to establish an office in Cox’s Bazar </w:t>
            </w:r>
          </w:p>
        </w:tc>
        <w:tc>
          <w:tcPr>
            <w:tcW w:w="1350" w:type="dxa"/>
          </w:tcPr>
          <w:p w14:paraId="462EB2D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4495" w:type="dxa"/>
          </w:tcPr>
          <w:p w14:paraId="08908761"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Using existing staff in Cox’s Bazar WF will try and establish an office. If this is not possible we will need to wait until lockdown is lifted to travel to Cox’s Bazar and identify the options for an office.</w:t>
            </w:r>
          </w:p>
        </w:tc>
      </w:tr>
      <w:tr w:rsidR="00441FDC" w:rsidRPr="00C609EF" w14:paraId="1C5CE63B" w14:textId="77777777" w:rsidTr="00255DE9">
        <w:tc>
          <w:tcPr>
            <w:tcW w:w="895" w:type="dxa"/>
          </w:tcPr>
          <w:p w14:paraId="24C3CD0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2</w:t>
            </w:r>
          </w:p>
        </w:tc>
        <w:tc>
          <w:tcPr>
            <w:tcW w:w="2610" w:type="dxa"/>
          </w:tcPr>
          <w:p w14:paraId="069D8DD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color w:val="000000" w:themeColor="text1"/>
                <w:sz w:val="24"/>
                <w:szCs w:val="24"/>
              </w:rPr>
              <w:t>Delay in recruitment of project staff</w:t>
            </w:r>
          </w:p>
        </w:tc>
        <w:tc>
          <w:tcPr>
            <w:tcW w:w="1350" w:type="dxa"/>
          </w:tcPr>
          <w:p w14:paraId="6557341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Low</w:t>
            </w:r>
          </w:p>
        </w:tc>
        <w:tc>
          <w:tcPr>
            <w:tcW w:w="4495" w:type="dxa"/>
          </w:tcPr>
          <w:p w14:paraId="5D763F0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WF will advertise for all positions through BDJobs and other portals. WF will shortlist candidates and consider online interviews. </w:t>
            </w:r>
          </w:p>
        </w:tc>
      </w:tr>
      <w:tr w:rsidR="00441FDC" w:rsidRPr="00C609EF" w14:paraId="678CFBB5" w14:textId="77777777" w:rsidTr="00255DE9">
        <w:tc>
          <w:tcPr>
            <w:tcW w:w="895" w:type="dxa"/>
          </w:tcPr>
          <w:p w14:paraId="32F9347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3</w:t>
            </w:r>
          </w:p>
        </w:tc>
        <w:tc>
          <w:tcPr>
            <w:tcW w:w="2610" w:type="dxa"/>
          </w:tcPr>
          <w:p w14:paraId="1D5F44BA" w14:textId="77777777" w:rsidR="00441FDC" w:rsidRPr="00C609EF" w:rsidRDefault="00441FDC" w:rsidP="00255DE9">
            <w:pPr>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Delay in contracting project staff </w:t>
            </w:r>
          </w:p>
        </w:tc>
        <w:tc>
          <w:tcPr>
            <w:tcW w:w="1350" w:type="dxa"/>
          </w:tcPr>
          <w:p w14:paraId="6ADC5894"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4495" w:type="dxa"/>
          </w:tcPr>
          <w:p w14:paraId="223F0AC5"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Consideration will be made to what staff are essential staff to start the project.  It is not envisaged many staff will actually be contracted until there is clarity on how long the pandemic might last and how long GoB restrictions will be in place. In the interim, as the pace on other WF programmes has slowed, existing finance and administration staff can be co-opted to provide cover.</w:t>
            </w:r>
          </w:p>
        </w:tc>
      </w:tr>
      <w:tr w:rsidR="00441FDC" w:rsidRPr="00C609EF" w14:paraId="2642C566" w14:textId="77777777" w:rsidTr="00255DE9">
        <w:tc>
          <w:tcPr>
            <w:tcW w:w="895" w:type="dxa"/>
          </w:tcPr>
          <w:p w14:paraId="26A14E4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4</w:t>
            </w:r>
          </w:p>
        </w:tc>
        <w:tc>
          <w:tcPr>
            <w:tcW w:w="2610" w:type="dxa"/>
          </w:tcPr>
          <w:p w14:paraId="1544FFD8" w14:textId="77777777" w:rsidR="00441FDC" w:rsidRPr="00C609EF" w:rsidRDefault="00441FDC" w:rsidP="00255DE9">
            <w:pPr>
              <w:rPr>
                <w:rFonts w:ascii="Times New Roman" w:hAnsi="Times New Roman" w:cs="Times New Roman"/>
                <w:sz w:val="24"/>
                <w:szCs w:val="24"/>
              </w:rPr>
            </w:pPr>
            <w:r w:rsidRPr="00C609EF">
              <w:rPr>
                <w:rFonts w:ascii="Times New Roman" w:hAnsi="Times New Roman" w:cs="Times New Roman"/>
                <w:sz w:val="24"/>
                <w:szCs w:val="24"/>
              </w:rPr>
              <w:t>Delay in launching the programme in Cox’s Bazaar</w:t>
            </w:r>
          </w:p>
        </w:tc>
        <w:tc>
          <w:tcPr>
            <w:tcW w:w="1350" w:type="dxa"/>
          </w:tcPr>
          <w:p w14:paraId="1317B339" w14:textId="77777777" w:rsidR="00441FDC" w:rsidRPr="00C609EF" w:rsidDel="00C33A2B"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0F435C90"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Electronic materials will be produced that can be distributed through WF existing programmes.  Materials can be distributed to all WF partners and collaborators (Department of Fisheries, Bangladesh Shrimp and Fish Foundation etc:). </w:t>
            </w:r>
          </w:p>
        </w:tc>
      </w:tr>
      <w:tr w:rsidR="00441FDC" w:rsidRPr="00C609EF" w14:paraId="385309E6" w14:textId="77777777" w:rsidTr="00255DE9">
        <w:tc>
          <w:tcPr>
            <w:tcW w:w="895" w:type="dxa"/>
          </w:tcPr>
          <w:p w14:paraId="6A9B9FA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5</w:t>
            </w:r>
          </w:p>
        </w:tc>
        <w:tc>
          <w:tcPr>
            <w:tcW w:w="2610" w:type="dxa"/>
          </w:tcPr>
          <w:p w14:paraId="6F490CC7" w14:textId="77777777" w:rsidR="00441FDC" w:rsidRPr="00C609EF" w:rsidRDefault="00441FDC" w:rsidP="00255DE9">
            <w:pPr>
              <w:rPr>
                <w:rFonts w:ascii="Times New Roman" w:hAnsi="Times New Roman" w:cs="Times New Roman"/>
                <w:sz w:val="24"/>
                <w:szCs w:val="24"/>
              </w:rPr>
            </w:pPr>
            <w:r w:rsidRPr="00C609EF">
              <w:rPr>
                <w:rFonts w:ascii="Times New Roman" w:hAnsi="Times New Roman" w:cs="Times New Roman"/>
                <w:sz w:val="24"/>
                <w:szCs w:val="24"/>
              </w:rPr>
              <w:t>Delay in holding project inception meeting</w:t>
            </w:r>
          </w:p>
        </w:tc>
        <w:tc>
          <w:tcPr>
            <w:tcW w:w="1350" w:type="dxa"/>
          </w:tcPr>
          <w:p w14:paraId="607C2E3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Low</w:t>
            </w:r>
          </w:p>
        </w:tc>
        <w:tc>
          <w:tcPr>
            <w:tcW w:w="4495" w:type="dxa"/>
          </w:tcPr>
          <w:p w14:paraId="1705106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This meeting can be held electronically at a time to suit all parties. The preparation of the electronic materials will continue. </w:t>
            </w:r>
          </w:p>
        </w:tc>
      </w:tr>
      <w:tr w:rsidR="00441FDC" w:rsidRPr="00C609EF" w14:paraId="58224007" w14:textId="77777777" w:rsidTr="00255DE9">
        <w:tc>
          <w:tcPr>
            <w:tcW w:w="895" w:type="dxa"/>
          </w:tcPr>
          <w:p w14:paraId="64AF852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6</w:t>
            </w:r>
          </w:p>
        </w:tc>
        <w:tc>
          <w:tcPr>
            <w:tcW w:w="2610" w:type="dxa"/>
          </w:tcPr>
          <w:p w14:paraId="3C94501C" w14:textId="7E0C1A22" w:rsidR="00441FDC" w:rsidRPr="00C609EF" w:rsidRDefault="00441FDC" w:rsidP="00255DE9">
            <w:pPr>
              <w:rPr>
                <w:rFonts w:ascii="Times New Roman" w:hAnsi="Times New Roman" w:cs="Times New Roman"/>
                <w:sz w:val="24"/>
                <w:szCs w:val="24"/>
              </w:rPr>
            </w:pPr>
            <w:r w:rsidRPr="00C609EF">
              <w:rPr>
                <w:rFonts w:ascii="Times New Roman" w:hAnsi="Times New Roman" w:cs="Times New Roman"/>
                <w:sz w:val="24"/>
                <w:szCs w:val="24"/>
              </w:rPr>
              <w:t xml:space="preserve">Delay in recruitment of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and activities anticipated</w:t>
            </w:r>
          </w:p>
        </w:tc>
        <w:tc>
          <w:tcPr>
            <w:tcW w:w="1350" w:type="dxa"/>
          </w:tcPr>
          <w:p w14:paraId="20D21053"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35C904F0"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The Terms of Reference has been prepared.  The position has been advertised in </w:t>
            </w:r>
            <w:r w:rsidRPr="00C960FE">
              <w:rPr>
                <w:rFonts w:ascii="Times New Roman" w:hAnsi="Times New Roman" w:cs="Times New Roman"/>
                <w:color w:val="000000" w:themeColor="text1"/>
                <w:sz w:val="24"/>
                <w:szCs w:val="24"/>
              </w:rPr>
              <w:t>(</w:t>
            </w:r>
            <w:hyperlink r:id="rId58" w:history="1">
              <w:r w:rsidRPr="00C960FE">
                <w:rPr>
                  <w:rStyle w:val="Hyperlink"/>
                  <w:rFonts w:ascii="Times New Roman" w:hAnsi="Times New Roman" w:cs="Times New Roman"/>
                  <w:color w:val="000000" w:themeColor="text1"/>
                  <w:sz w:val="24"/>
                  <w:szCs w:val="24"/>
                </w:rPr>
                <w:t>https://www.worldfishcenter.org/career-opportunities</w:t>
              </w:r>
            </w:hyperlink>
            <w:r w:rsidRPr="00C960FE">
              <w:rPr>
                <w:rFonts w:ascii="Times New Roman" w:hAnsi="Times New Roman" w:cs="Times New Roman"/>
                <w:color w:val="000000" w:themeColor="text1"/>
                <w:sz w:val="24"/>
                <w:szCs w:val="24"/>
              </w:rPr>
              <w:t xml:space="preserve">). </w:t>
            </w:r>
          </w:p>
          <w:p w14:paraId="7BCF3B48" w14:textId="6BDD8801"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WF will finalize the recruitment in April. The field visit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will be delayed and the opportunity to undertake some work through digital communication will be explored. Development of training material and some stakeholder consultation will be undertaken.  The original contract will be split to reflect the delay in field activities.</w:t>
            </w:r>
          </w:p>
        </w:tc>
      </w:tr>
      <w:tr w:rsidR="00441FDC" w:rsidRPr="00C609EF" w14:paraId="1B3FE1DA" w14:textId="77777777" w:rsidTr="00255DE9">
        <w:tc>
          <w:tcPr>
            <w:tcW w:w="895" w:type="dxa"/>
          </w:tcPr>
          <w:p w14:paraId="34FF2496"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7</w:t>
            </w:r>
          </w:p>
        </w:tc>
        <w:tc>
          <w:tcPr>
            <w:tcW w:w="2610" w:type="dxa"/>
          </w:tcPr>
          <w:p w14:paraId="3B2B5261" w14:textId="77777777" w:rsidR="00441FDC" w:rsidRPr="00C609EF" w:rsidRDefault="00441FDC" w:rsidP="00255DE9">
            <w:pPr>
              <w:rPr>
                <w:rFonts w:ascii="Times New Roman" w:hAnsi="Times New Roman" w:cs="Times New Roman"/>
                <w:sz w:val="24"/>
                <w:szCs w:val="24"/>
              </w:rPr>
            </w:pPr>
            <w:r w:rsidRPr="00C609EF">
              <w:rPr>
                <w:rFonts w:ascii="Times New Roman" w:hAnsi="Times New Roman" w:cs="Times New Roman"/>
                <w:sz w:val="24"/>
                <w:szCs w:val="24"/>
              </w:rPr>
              <w:t>Delay in the implementation of a baseline survey</w:t>
            </w:r>
          </w:p>
        </w:tc>
        <w:tc>
          <w:tcPr>
            <w:tcW w:w="1350" w:type="dxa"/>
          </w:tcPr>
          <w:p w14:paraId="08041C7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4495" w:type="dxa"/>
          </w:tcPr>
          <w:p w14:paraId="20C406A6"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The questionnaire can be drafted. Advertisement for app and database development will proceed. Thought will be given to what can be undertaken through telephone interviews, literature review etc: The sample frame, field-testing and survey will be delayed.</w:t>
            </w:r>
          </w:p>
        </w:tc>
      </w:tr>
      <w:tr w:rsidR="00441FDC" w:rsidRPr="00C609EF" w14:paraId="60DF8102" w14:textId="77777777" w:rsidTr="00255DE9">
        <w:tc>
          <w:tcPr>
            <w:tcW w:w="895" w:type="dxa"/>
          </w:tcPr>
          <w:p w14:paraId="7CC82FF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8</w:t>
            </w:r>
          </w:p>
        </w:tc>
        <w:tc>
          <w:tcPr>
            <w:tcW w:w="2610" w:type="dxa"/>
          </w:tcPr>
          <w:p w14:paraId="26E5641C" w14:textId="77777777" w:rsidR="00441FDC" w:rsidRPr="00C609EF" w:rsidRDefault="00441FDC" w:rsidP="00255DE9">
            <w:pPr>
              <w:rPr>
                <w:rFonts w:ascii="Times New Roman" w:hAnsi="Times New Roman" w:cs="Times New Roman"/>
                <w:sz w:val="24"/>
                <w:szCs w:val="24"/>
              </w:rPr>
            </w:pPr>
            <w:r w:rsidRPr="00C609EF">
              <w:rPr>
                <w:rFonts w:ascii="Times New Roman" w:hAnsi="Times New Roman" w:cs="Times New Roman"/>
                <w:sz w:val="24"/>
                <w:szCs w:val="24"/>
              </w:rPr>
              <w:t>Delay in collaboration with national and international partners</w:t>
            </w:r>
          </w:p>
        </w:tc>
        <w:tc>
          <w:tcPr>
            <w:tcW w:w="1350" w:type="dxa"/>
          </w:tcPr>
          <w:p w14:paraId="493E5B5D"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7843ECC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To the extent possible, consultations will proceed through electronic communication. </w:t>
            </w:r>
          </w:p>
        </w:tc>
      </w:tr>
      <w:tr w:rsidR="00441FDC" w:rsidRPr="00C609EF" w14:paraId="4D90C492" w14:textId="77777777" w:rsidTr="00255DE9">
        <w:tc>
          <w:tcPr>
            <w:tcW w:w="895" w:type="dxa"/>
          </w:tcPr>
          <w:p w14:paraId="7965072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9</w:t>
            </w:r>
          </w:p>
        </w:tc>
        <w:tc>
          <w:tcPr>
            <w:tcW w:w="2610" w:type="dxa"/>
          </w:tcPr>
          <w:p w14:paraId="33D09D24" w14:textId="77777777" w:rsidR="00441FDC" w:rsidRPr="00C609EF" w:rsidRDefault="00441FDC" w:rsidP="00255DE9">
            <w:pPr>
              <w:rPr>
                <w:rFonts w:ascii="Times New Roman" w:hAnsi="Times New Roman" w:cs="Times New Roman"/>
                <w:b/>
                <w:color w:val="000000" w:themeColor="text1"/>
                <w:sz w:val="24"/>
                <w:szCs w:val="24"/>
              </w:rPr>
            </w:pPr>
            <w:r w:rsidRPr="00C609EF">
              <w:rPr>
                <w:rFonts w:ascii="Times New Roman" w:eastAsia="Times New Roman" w:hAnsi="Times New Roman" w:cs="Times New Roman"/>
                <w:color w:val="000000" w:themeColor="text1"/>
                <w:sz w:val="24"/>
                <w:szCs w:val="24"/>
              </w:rPr>
              <w:t>Delay to identify opinion leaders and entrepreneurs among salt farmers as entry points</w:t>
            </w:r>
          </w:p>
        </w:tc>
        <w:tc>
          <w:tcPr>
            <w:tcW w:w="1350" w:type="dxa"/>
          </w:tcPr>
          <w:p w14:paraId="6529419F"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7AC75EE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Key stakeholders contact database will be prepared through existing contact with the salt/shrimp farmers, hatcheries. The database can be used to identify potential opinion leaders and entrepreneurs.</w:t>
            </w:r>
          </w:p>
        </w:tc>
      </w:tr>
      <w:tr w:rsidR="00441FDC" w:rsidRPr="00C609EF" w14:paraId="6180B283" w14:textId="77777777" w:rsidTr="00255DE9">
        <w:tc>
          <w:tcPr>
            <w:tcW w:w="895" w:type="dxa"/>
          </w:tcPr>
          <w:p w14:paraId="45D1EA3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10</w:t>
            </w:r>
          </w:p>
        </w:tc>
        <w:tc>
          <w:tcPr>
            <w:tcW w:w="2610" w:type="dxa"/>
          </w:tcPr>
          <w:p w14:paraId="2113C76E" w14:textId="77777777" w:rsidR="00441FDC" w:rsidRPr="00C609EF" w:rsidRDefault="00441FDC" w:rsidP="00255DE9">
            <w:pPr>
              <w:rPr>
                <w:rFonts w:ascii="Times New Roman" w:hAnsi="Times New Roman" w:cs="Times New Roman"/>
                <w:b/>
                <w:color w:val="000000" w:themeColor="text1"/>
                <w:sz w:val="24"/>
                <w:szCs w:val="24"/>
              </w:rPr>
            </w:pPr>
            <w:r w:rsidRPr="00C609EF">
              <w:rPr>
                <w:rFonts w:ascii="Times New Roman" w:eastAsia="Times New Roman" w:hAnsi="Times New Roman" w:cs="Times New Roman"/>
                <w:color w:val="000000" w:themeColor="text1"/>
                <w:sz w:val="24"/>
                <w:szCs w:val="24"/>
              </w:rPr>
              <w:t>Delay in identification and selection of appropriate sites for demonstration farms in close coordination with the salt farmers</w:t>
            </w:r>
          </w:p>
        </w:tc>
        <w:tc>
          <w:tcPr>
            <w:tcW w:w="1350" w:type="dxa"/>
          </w:tcPr>
          <w:p w14:paraId="0ED69351"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58DE416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Identification of appropriate demonstration farms might require to be shifted to the second quarter of the year. Electronic discussion with key stakeholder/s for possible list of demonstration sites.</w:t>
            </w:r>
          </w:p>
        </w:tc>
      </w:tr>
      <w:tr w:rsidR="00441FDC" w:rsidRPr="00C609EF" w14:paraId="41A50B10" w14:textId="77777777" w:rsidTr="00255DE9">
        <w:tc>
          <w:tcPr>
            <w:tcW w:w="895" w:type="dxa"/>
          </w:tcPr>
          <w:p w14:paraId="214D231C"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11</w:t>
            </w:r>
          </w:p>
        </w:tc>
        <w:tc>
          <w:tcPr>
            <w:tcW w:w="2610" w:type="dxa"/>
          </w:tcPr>
          <w:p w14:paraId="2748A2A5" w14:textId="77777777" w:rsidR="00441FDC" w:rsidRPr="00C609EF" w:rsidRDefault="00441FDC" w:rsidP="00255DE9">
            <w:pPr>
              <w:rPr>
                <w:rFonts w:ascii="Times New Roman" w:hAnsi="Times New Roman" w:cs="Times New Roman"/>
                <w:b/>
                <w:color w:val="000000" w:themeColor="text1"/>
                <w:sz w:val="24"/>
                <w:szCs w:val="24"/>
              </w:rPr>
            </w:pPr>
            <w:r w:rsidRPr="00C609EF">
              <w:rPr>
                <w:rFonts w:ascii="Times New Roman" w:eastAsia="Times New Roman" w:hAnsi="Times New Roman" w:cs="Times New Roman"/>
                <w:color w:val="000000" w:themeColor="text1"/>
                <w:sz w:val="24"/>
                <w:szCs w:val="24"/>
              </w:rPr>
              <w:t>Delay to set up demonstration farms</w:t>
            </w:r>
          </w:p>
        </w:tc>
        <w:tc>
          <w:tcPr>
            <w:tcW w:w="1350" w:type="dxa"/>
          </w:tcPr>
          <w:p w14:paraId="289453A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5D593076"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Plan to set up demonstration farms will be moved to fourth quarter of the year.</w:t>
            </w:r>
          </w:p>
        </w:tc>
      </w:tr>
      <w:tr w:rsidR="00441FDC" w:rsidRPr="00C609EF" w14:paraId="702BFC6D" w14:textId="77777777" w:rsidTr="00255DE9">
        <w:tc>
          <w:tcPr>
            <w:tcW w:w="895" w:type="dxa"/>
          </w:tcPr>
          <w:p w14:paraId="73A649BD"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12</w:t>
            </w:r>
          </w:p>
        </w:tc>
        <w:tc>
          <w:tcPr>
            <w:tcW w:w="2610" w:type="dxa"/>
          </w:tcPr>
          <w:p w14:paraId="4D67CB33" w14:textId="17279665" w:rsidR="00441FDC" w:rsidRPr="00C609EF" w:rsidRDefault="00441FDC" w:rsidP="00255DE9">
            <w:pPr>
              <w:rPr>
                <w:rFonts w:ascii="Times New Roman" w:eastAsia="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Delay to set up </w:t>
            </w:r>
            <w:r w:rsidRPr="00C609EF">
              <w:rPr>
                <w:rFonts w:ascii="Times New Roman" w:eastAsia="Times New Roman" w:hAnsi="Times New Roman" w:cs="Times New Roman"/>
                <w:color w:val="000000" w:themeColor="text1"/>
                <w:sz w:val="24"/>
                <w:szCs w:val="24"/>
              </w:rPr>
              <w:t xml:space="preserve">one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laboratory for quality control and for production of inoculation material</w:t>
            </w:r>
          </w:p>
        </w:tc>
        <w:tc>
          <w:tcPr>
            <w:tcW w:w="1350" w:type="dxa"/>
          </w:tcPr>
          <w:p w14:paraId="21EB40F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59280A9D" w14:textId="71A0EABE"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Initiate electronic consultation with project partners/stakeholders for the plan to set up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laboratory. Start sourcing the materials for the procurement process in consultation with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w:t>
            </w:r>
          </w:p>
        </w:tc>
      </w:tr>
      <w:tr w:rsidR="00441FDC" w:rsidRPr="00C609EF" w14:paraId="0A1CA46E" w14:textId="77777777" w:rsidTr="00255DE9">
        <w:tc>
          <w:tcPr>
            <w:tcW w:w="895" w:type="dxa"/>
          </w:tcPr>
          <w:p w14:paraId="627FE82B"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13</w:t>
            </w:r>
          </w:p>
        </w:tc>
        <w:tc>
          <w:tcPr>
            <w:tcW w:w="2610" w:type="dxa"/>
          </w:tcPr>
          <w:p w14:paraId="5FFA9C26" w14:textId="38FFEB5F" w:rsidR="00441FDC" w:rsidRPr="00C609EF" w:rsidRDefault="00441FDC" w:rsidP="00255DE9">
            <w:pPr>
              <w:rPr>
                <w:rFonts w:ascii="Times New Roman" w:hAnsi="Times New Roman" w:cs="Times New Roman"/>
                <w:b/>
                <w:color w:val="000000" w:themeColor="text1"/>
                <w:sz w:val="24"/>
                <w:szCs w:val="24"/>
              </w:rPr>
            </w:pPr>
            <w:r w:rsidRPr="00C609EF">
              <w:rPr>
                <w:rFonts w:ascii="Times New Roman" w:hAnsi="Times New Roman" w:cs="Times New Roman"/>
                <w:color w:val="000000" w:themeColor="text1"/>
                <w:sz w:val="24"/>
                <w:szCs w:val="24"/>
              </w:rPr>
              <w:t xml:space="preserve">Delay in scaling of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 technical assistance and capacity building through training of extension agents, local service providers, organize visits</w:t>
            </w:r>
          </w:p>
        </w:tc>
        <w:tc>
          <w:tcPr>
            <w:tcW w:w="1350" w:type="dxa"/>
          </w:tcPr>
          <w:p w14:paraId="2C45588A"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4495" w:type="dxa"/>
          </w:tcPr>
          <w:p w14:paraId="7B626DD6"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Start preparation of training modules/ guidelines will be useful for the scaling in suitable situation. Technical assistance for scaling and capacity building through training will be moved to fourth quarter of the year.</w:t>
            </w:r>
          </w:p>
        </w:tc>
      </w:tr>
    </w:tbl>
    <w:p w14:paraId="07DCC2D7" w14:textId="77777777" w:rsidR="00441FDC" w:rsidRPr="00C609EF" w:rsidRDefault="00441FDC" w:rsidP="00441FDC">
      <w:pPr>
        <w:jc w:val="both"/>
        <w:rPr>
          <w:rFonts w:ascii="Times New Roman" w:hAnsi="Times New Roman" w:cs="Times New Roman"/>
          <w:sz w:val="24"/>
          <w:szCs w:val="24"/>
        </w:rPr>
      </w:pPr>
    </w:p>
    <w:p w14:paraId="0CD060B1" w14:textId="77777777" w:rsidR="00441FDC" w:rsidRPr="00C609EF" w:rsidRDefault="00441FDC" w:rsidP="00441FDC">
      <w:pPr>
        <w:jc w:val="both"/>
        <w:rPr>
          <w:rFonts w:ascii="Times New Roman" w:hAnsi="Times New Roman" w:cs="Times New Roman"/>
          <w:sz w:val="24"/>
          <w:szCs w:val="24"/>
        </w:rPr>
      </w:pPr>
      <w:r w:rsidRPr="00C609EF">
        <w:rPr>
          <w:rFonts w:ascii="Times New Roman" w:hAnsi="Times New Roman" w:cs="Times New Roman"/>
          <w:sz w:val="24"/>
          <w:szCs w:val="24"/>
        </w:rPr>
        <w:t>Table 2: Financial implications of COVID-19 and mitigation measures.</w:t>
      </w:r>
    </w:p>
    <w:tbl>
      <w:tblPr>
        <w:tblStyle w:val="TableGrid"/>
        <w:tblW w:w="0" w:type="auto"/>
        <w:tblLook w:val="04A0" w:firstRow="1" w:lastRow="0" w:firstColumn="1" w:lastColumn="0" w:noHBand="0" w:noVBand="1"/>
      </w:tblPr>
      <w:tblGrid>
        <w:gridCol w:w="950"/>
        <w:gridCol w:w="3876"/>
        <w:gridCol w:w="1350"/>
        <w:gridCol w:w="3174"/>
      </w:tblGrid>
      <w:tr w:rsidR="00441FDC" w:rsidRPr="00C609EF" w14:paraId="6EDE5E35" w14:textId="77777777" w:rsidTr="00255DE9">
        <w:tc>
          <w:tcPr>
            <w:tcW w:w="895" w:type="dxa"/>
          </w:tcPr>
          <w:p w14:paraId="311A0B2B"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Serial number</w:t>
            </w:r>
          </w:p>
        </w:tc>
        <w:tc>
          <w:tcPr>
            <w:tcW w:w="3907" w:type="dxa"/>
          </w:tcPr>
          <w:p w14:paraId="4F2B322F"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Financial implications</w:t>
            </w:r>
          </w:p>
        </w:tc>
        <w:tc>
          <w:tcPr>
            <w:tcW w:w="1348" w:type="dxa"/>
          </w:tcPr>
          <w:p w14:paraId="47310C71"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Assessment</w:t>
            </w:r>
          </w:p>
        </w:tc>
        <w:tc>
          <w:tcPr>
            <w:tcW w:w="3200" w:type="dxa"/>
          </w:tcPr>
          <w:p w14:paraId="3FB71CF3"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Mitigation measures</w:t>
            </w:r>
          </w:p>
        </w:tc>
      </w:tr>
      <w:tr w:rsidR="00441FDC" w:rsidRPr="00C609EF" w14:paraId="19D7A258" w14:textId="77777777" w:rsidTr="00255DE9">
        <w:tc>
          <w:tcPr>
            <w:tcW w:w="895" w:type="dxa"/>
          </w:tcPr>
          <w:p w14:paraId="63D0FF7A"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1</w:t>
            </w:r>
          </w:p>
        </w:tc>
        <w:tc>
          <w:tcPr>
            <w:tcW w:w="3907" w:type="dxa"/>
          </w:tcPr>
          <w:p w14:paraId="63E5DEA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Reduction of project expenses in the 1</w:t>
            </w:r>
            <w:r w:rsidRPr="00C609EF">
              <w:rPr>
                <w:rFonts w:ascii="Times New Roman" w:hAnsi="Times New Roman" w:cs="Times New Roman"/>
                <w:sz w:val="24"/>
                <w:szCs w:val="24"/>
                <w:vertAlign w:val="superscript"/>
              </w:rPr>
              <w:t>st</w:t>
            </w:r>
            <w:r w:rsidRPr="00C609EF">
              <w:rPr>
                <w:rFonts w:ascii="Times New Roman" w:hAnsi="Times New Roman" w:cs="Times New Roman"/>
                <w:sz w:val="24"/>
                <w:szCs w:val="24"/>
              </w:rPr>
              <w:t xml:space="preserve"> quarter at least by 50% (expenses till 30</w:t>
            </w:r>
            <w:r w:rsidRPr="00C609EF">
              <w:rPr>
                <w:rFonts w:ascii="Times New Roman" w:hAnsi="Times New Roman" w:cs="Times New Roman"/>
                <w:sz w:val="24"/>
                <w:szCs w:val="24"/>
                <w:vertAlign w:val="superscript"/>
              </w:rPr>
              <w:t>th</w:t>
            </w:r>
            <w:r w:rsidRPr="00C609EF">
              <w:rPr>
                <w:rFonts w:ascii="Times New Roman" w:hAnsi="Times New Roman" w:cs="Times New Roman"/>
                <w:sz w:val="24"/>
                <w:szCs w:val="24"/>
              </w:rPr>
              <w:t xml:space="preserve"> June 2020 might drop to 100,000 Euro).</w:t>
            </w:r>
          </w:p>
        </w:tc>
        <w:tc>
          <w:tcPr>
            <w:tcW w:w="1348" w:type="dxa"/>
          </w:tcPr>
          <w:p w14:paraId="049ADB99"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3200" w:type="dxa"/>
          </w:tcPr>
          <w:p w14:paraId="43E741E4"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Plan to accelerate project activity in the 3</w:t>
            </w:r>
            <w:r w:rsidRPr="00C609EF">
              <w:rPr>
                <w:rFonts w:ascii="Times New Roman" w:hAnsi="Times New Roman" w:cs="Times New Roman"/>
                <w:sz w:val="24"/>
                <w:szCs w:val="24"/>
                <w:vertAlign w:val="superscript"/>
              </w:rPr>
              <w:t>rd</w:t>
            </w:r>
            <w:r w:rsidRPr="00C609EF">
              <w:rPr>
                <w:rFonts w:ascii="Times New Roman" w:hAnsi="Times New Roman" w:cs="Times New Roman"/>
                <w:sz w:val="24"/>
                <w:szCs w:val="24"/>
              </w:rPr>
              <w:t xml:space="preserve"> and 4</w:t>
            </w:r>
            <w:r w:rsidRPr="00C609EF">
              <w:rPr>
                <w:rFonts w:ascii="Times New Roman" w:hAnsi="Times New Roman" w:cs="Times New Roman"/>
                <w:sz w:val="24"/>
                <w:szCs w:val="24"/>
                <w:vertAlign w:val="superscript"/>
              </w:rPr>
              <w:t>th</w:t>
            </w:r>
            <w:r w:rsidRPr="00C609EF">
              <w:rPr>
                <w:rFonts w:ascii="Times New Roman" w:hAnsi="Times New Roman" w:cs="Times New Roman"/>
                <w:sz w:val="24"/>
                <w:szCs w:val="24"/>
              </w:rPr>
              <w:t xml:space="preserve"> quarter of the year.</w:t>
            </w:r>
          </w:p>
        </w:tc>
      </w:tr>
      <w:tr w:rsidR="00441FDC" w:rsidRPr="00C609EF" w14:paraId="7F41CA9E" w14:textId="77777777" w:rsidTr="00255DE9">
        <w:tc>
          <w:tcPr>
            <w:tcW w:w="895" w:type="dxa"/>
          </w:tcPr>
          <w:p w14:paraId="007BCDA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2</w:t>
            </w:r>
          </w:p>
        </w:tc>
        <w:tc>
          <w:tcPr>
            <w:tcW w:w="3907" w:type="dxa"/>
          </w:tcPr>
          <w:p w14:paraId="288C742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 xml:space="preserve">Delay in implementation and slow down the project activities. For example, office/facility set up, staff recruitment, inception workshop, stakeholder consultation meeting, procurement of materials. As a result, expenditure will not happen as per plan/budget. </w:t>
            </w:r>
          </w:p>
        </w:tc>
        <w:tc>
          <w:tcPr>
            <w:tcW w:w="1348" w:type="dxa"/>
          </w:tcPr>
          <w:p w14:paraId="2F50CDC4"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3200" w:type="dxa"/>
          </w:tcPr>
          <w:p w14:paraId="49F2B620"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Revise the activity matrix, workplan, increase effort to meet the target.</w:t>
            </w:r>
          </w:p>
        </w:tc>
      </w:tr>
      <w:tr w:rsidR="00441FDC" w:rsidRPr="00C609EF" w14:paraId="1021AF6D" w14:textId="77777777" w:rsidTr="00255DE9">
        <w:tc>
          <w:tcPr>
            <w:tcW w:w="895" w:type="dxa"/>
          </w:tcPr>
          <w:p w14:paraId="1A070197"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3</w:t>
            </w:r>
          </w:p>
        </w:tc>
        <w:tc>
          <w:tcPr>
            <w:tcW w:w="3907" w:type="dxa"/>
          </w:tcPr>
          <w:p w14:paraId="19D4D0CE"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Increased several operational expenditure for COVID-19 prevention preparedness materials in office and event management.</w:t>
            </w:r>
          </w:p>
        </w:tc>
        <w:tc>
          <w:tcPr>
            <w:tcW w:w="1348" w:type="dxa"/>
          </w:tcPr>
          <w:p w14:paraId="145B253D"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Medium</w:t>
            </w:r>
          </w:p>
        </w:tc>
        <w:tc>
          <w:tcPr>
            <w:tcW w:w="3200" w:type="dxa"/>
          </w:tcPr>
          <w:p w14:paraId="07B043B2"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Revise the budget and allocation of funds.</w:t>
            </w:r>
          </w:p>
        </w:tc>
      </w:tr>
      <w:tr w:rsidR="00441FDC" w:rsidRPr="00C609EF" w14:paraId="68F0D9C0" w14:textId="77777777" w:rsidTr="00255DE9">
        <w:tc>
          <w:tcPr>
            <w:tcW w:w="895" w:type="dxa"/>
          </w:tcPr>
          <w:p w14:paraId="77539F11"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4</w:t>
            </w:r>
          </w:p>
        </w:tc>
        <w:tc>
          <w:tcPr>
            <w:tcW w:w="3907" w:type="dxa"/>
          </w:tcPr>
          <w:p w14:paraId="5E0A5166"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Changes in financial plan for 1</w:t>
            </w:r>
            <w:r w:rsidRPr="00C609EF">
              <w:rPr>
                <w:rFonts w:ascii="Times New Roman" w:hAnsi="Times New Roman" w:cs="Times New Roman"/>
                <w:sz w:val="24"/>
                <w:szCs w:val="24"/>
                <w:vertAlign w:val="superscript"/>
              </w:rPr>
              <w:t>st</w:t>
            </w:r>
            <w:r w:rsidRPr="00C609EF">
              <w:rPr>
                <w:rFonts w:ascii="Times New Roman" w:hAnsi="Times New Roman" w:cs="Times New Roman"/>
                <w:sz w:val="24"/>
                <w:szCs w:val="24"/>
              </w:rPr>
              <w:t xml:space="preserve"> quarter likely to effect for the remaining period of the year.  </w:t>
            </w:r>
          </w:p>
        </w:tc>
        <w:tc>
          <w:tcPr>
            <w:tcW w:w="1348" w:type="dxa"/>
          </w:tcPr>
          <w:p w14:paraId="4CE1AA91"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High</w:t>
            </w:r>
          </w:p>
        </w:tc>
        <w:tc>
          <w:tcPr>
            <w:tcW w:w="3200" w:type="dxa"/>
          </w:tcPr>
          <w:p w14:paraId="085967D4" w14:textId="77777777" w:rsidR="00441FDC" w:rsidRPr="00C609EF" w:rsidRDefault="00441FDC" w:rsidP="00255DE9">
            <w:pPr>
              <w:jc w:val="both"/>
              <w:rPr>
                <w:rFonts w:ascii="Times New Roman" w:hAnsi="Times New Roman" w:cs="Times New Roman"/>
                <w:sz w:val="24"/>
                <w:szCs w:val="24"/>
              </w:rPr>
            </w:pPr>
            <w:r w:rsidRPr="00C609EF">
              <w:rPr>
                <w:rFonts w:ascii="Times New Roman" w:hAnsi="Times New Roman" w:cs="Times New Roman"/>
                <w:sz w:val="24"/>
                <w:szCs w:val="24"/>
              </w:rPr>
              <w:t>WorldFish will revise the 1</w:t>
            </w:r>
            <w:r w:rsidRPr="00C609EF">
              <w:rPr>
                <w:rFonts w:ascii="Times New Roman" w:hAnsi="Times New Roman" w:cs="Times New Roman"/>
                <w:sz w:val="24"/>
                <w:szCs w:val="24"/>
                <w:vertAlign w:val="superscript"/>
              </w:rPr>
              <w:t>st</w:t>
            </w:r>
            <w:r w:rsidRPr="00C609EF">
              <w:rPr>
                <w:rFonts w:ascii="Times New Roman" w:hAnsi="Times New Roman" w:cs="Times New Roman"/>
                <w:sz w:val="24"/>
                <w:szCs w:val="24"/>
              </w:rPr>
              <w:t xml:space="preserve"> year financial plan considering the current situation, at least for the first few months (7 March - 30 June 2020) and the remaining period of the year. </w:t>
            </w:r>
          </w:p>
        </w:tc>
      </w:tr>
    </w:tbl>
    <w:p w14:paraId="7ADE7B41" w14:textId="77777777" w:rsidR="00441FDC" w:rsidRPr="00C609EF" w:rsidRDefault="00441FDC" w:rsidP="00441FDC">
      <w:pPr>
        <w:jc w:val="both"/>
        <w:rPr>
          <w:rFonts w:ascii="Times New Roman" w:hAnsi="Times New Roman" w:cs="Times New Roman"/>
          <w:sz w:val="24"/>
          <w:szCs w:val="24"/>
        </w:rPr>
      </w:pPr>
    </w:p>
    <w:p w14:paraId="442B6B04" w14:textId="77777777" w:rsidR="00441FDC" w:rsidRPr="00C609EF" w:rsidRDefault="00441FDC" w:rsidP="00441FDC">
      <w:pPr>
        <w:rPr>
          <w:rFonts w:ascii="Times New Roman" w:hAnsi="Times New Roman" w:cs="Times New Roman"/>
          <w:color w:val="000000" w:themeColor="text1"/>
          <w:sz w:val="24"/>
          <w:szCs w:val="24"/>
        </w:rPr>
      </w:pPr>
    </w:p>
    <w:p w14:paraId="31D459BB" w14:textId="500BB2AB" w:rsidR="00441FDC" w:rsidRPr="00C609EF" w:rsidRDefault="00441FDC">
      <w:pPr>
        <w:rPr>
          <w:rFonts w:ascii="Times New Roman" w:hAnsi="Times New Roman" w:cs="Times New Roman"/>
          <w:color w:val="000000" w:themeColor="text1"/>
          <w:sz w:val="24"/>
          <w:szCs w:val="24"/>
        </w:rPr>
      </w:pPr>
    </w:p>
    <w:p w14:paraId="125D32E2" w14:textId="0824F91A" w:rsidR="00377C20" w:rsidRPr="008047D2" w:rsidRDefault="00377C20" w:rsidP="00377C20">
      <w:pPr>
        <w:pStyle w:val="Caption"/>
        <w:keepNext/>
        <w:rPr>
          <w:rFonts w:ascii="Times New Roman" w:hAnsi="Times New Roman" w:cs="Times New Roman"/>
          <w:i w:val="0"/>
          <w:color w:val="000000" w:themeColor="text1"/>
          <w:sz w:val="24"/>
          <w:szCs w:val="24"/>
        </w:rPr>
      </w:pPr>
      <w:bookmarkStart w:id="24" w:name="_Toc44599675"/>
      <w:bookmarkStart w:id="25" w:name="_Toc44600304"/>
      <w:bookmarkStart w:id="26" w:name="_Toc44600993"/>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5</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xml:space="preserve">: Terms of Reference of international </w:t>
      </w:r>
      <w:r w:rsidRPr="008047D2">
        <w:rPr>
          <w:rFonts w:ascii="Times New Roman" w:hAnsi="Times New Roman" w:cs="Times New Roman"/>
          <w:color w:val="000000" w:themeColor="text1"/>
          <w:sz w:val="24"/>
          <w:szCs w:val="24"/>
        </w:rPr>
        <w:t>Artemia</w:t>
      </w:r>
      <w:r w:rsidRPr="008047D2">
        <w:rPr>
          <w:rFonts w:ascii="Times New Roman" w:hAnsi="Times New Roman" w:cs="Times New Roman"/>
          <w:i w:val="0"/>
          <w:color w:val="000000" w:themeColor="text1"/>
          <w:sz w:val="24"/>
          <w:szCs w:val="24"/>
        </w:rPr>
        <w:t xml:space="preserve"> Expert</w:t>
      </w:r>
      <w:bookmarkEnd w:id="24"/>
      <w:bookmarkEnd w:id="25"/>
      <w:bookmarkEnd w:id="26"/>
    </w:p>
    <w:p w14:paraId="6912615C" w14:textId="107C9DA0" w:rsidR="00D12B79" w:rsidRPr="00C609EF" w:rsidRDefault="00D12B79" w:rsidP="00D12B79">
      <w:pPr>
        <w:widowControl w:val="0"/>
        <w:autoSpaceDE w:val="0"/>
        <w:autoSpaceDN w:val="0"/>
        <w:spacing w:after="120" w:line="240" w:lineRule="auto"/>
        <w:jc w:val="both"/>
        <w:rPr>
          <w:rFonts w:ascii="Times New Roman" w:hAnsi="Times New Roman" w:cs="Times New Roman"/>
          <w:sz w:val="24"/>
          <w:szCs w:val="24"/>
        </w:rPr>
      </w:pPr>
      <w:r w:rsidRPr="00C609EF">
        <w:rPr>
          <w:rFonts w:ascii="Times New Roman" w:eastAsia="Times New Roman" w:hAnsi="Times New Roman" w:cs="Times New Roman"/>
          <w:color w:val="000000" w:themeColor="text1"/>
          <w:sz w:val="24"/>
          <w:szCs w:val="24"/>
        </w:rPr>
        <w:t xml:space="preserve">The salt industry in Bangladesh provides livelihood to more than a million people, but suffers from low productivity and lack of market expansion. The major constraints to improve the livelihoods of the salt cum fish farmers are increased operating costs for salt production, low productivity in aquaculture, the seasonal unemployment and vulnerability to climate induced risk. The objectives of a European Commission funded </w:t>
      </w:r>
      <w:r w:rsidR="0023152F" w:rsidRPr="002A0468">
        <w:rPr>
          <w:rFonts w:ascii="Times New Roman" w:eastAsia="Times New Roman" w:hAnsi="Times New Roman" w:cs="Times New Roman"/>
          <w:color w:val="000000" w:themeColor="text1"/>
          <w:sz w:val="24"/>
          <w:szCs w:val="24"/>
        </w:rPr>
        <w:t>Artemia</w:t>
      </w:r>
      <w:r w:rsidRPr="002A0468">
        <w:rPr>
          <w:rFonts w:ascii="Times New Roman" w:eastAsia="Times New Roman" w:hAnsi="Times New Roman" w:cs="Times New Roman"/>
          <w:color w:val="000000" w:themeColor="text1"/>
          <w:sz w:val="24"/>
          <w:szCs w:val="24"/>
        </w:rPr>
        <w:t>4Bangladesh</w:t>
      </w:r>
      <w:r w:rsidRPr="00C609EF">
        <w:rPr>
          <w:rFonts w:ascii="Times New Roman" w:eastAsia="Times New Roman" w:hAnsi="Times New Roman" w:cs="Times New Roman"/>
          <w:color w:val="000000" w:themeColor="text1"/>
          <w:sz w:val="24"/>
          <w:szCs w:val="24"/>
        </w:rPr>
        <w:t xml:space="preserve"> project </w:t>
      </w:r>
      <w:r w:rsidRPr="00C609EF">
        <w:rPr>
          <w:rFonts w:ascii="Times New Roman" w:hAnsi="Times New Roman" w:cs="Times New Roman"/>
          <w:sz w:val="24"/>
          <w:szCs w:val="24"/>
        </w:rPr>
        <w:t>is to enhance food and nutrition security of salt farmers through climate smart innovation. The specific objectives</w:t>
      </w:r>
      <w:r w:rsidRPr="00C609EF">
        <w:rPr>
          <w:rFonts w:ascii="Times New Roman" w:hAnsi="Times New Roman" w:cs="Times New Roman"/>
          <w:b/>
          <w:sz w:val="24"/>
          <w:szCs w:val="24"/>
        </w:rPr>
        <w:t xml:space="preserve"> </w:t>
      </w:r>
      <w:r w:rsidRPr="00C609EF">
        <w:rPr>
          <w:rFonts w:ascii="Times New Roman" w:hAnsi="Times New Roman" w:cs="Times New Roman"/>
          <w:sz w:val="24"/>
          <w:szCs w:val="24"/>
        </w:rPr>
        <w:t xml:space="preserve">are to introduce an integrated salt and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system, and increase marine aquaculture production and productivity in the salt farms in the Cox’s Bazar district.</w:t>
      </w:r>
    </w:p>
    <w:p w14:paraId="012DEBBB" w14:textId="7E0A61EF" w:rsidR="00D12B79" w:rsidRPr="00C609EF" w:rsidRDefault="00D12B79" w:rsidP="00D12B79">
      <w:pPr>
        <w:widowControl w:val="0"/>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 xml:space="preserve">The project is looking for an international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expert to support the project team in:</w:t>
      </w:r>
    </w:p>
    <w:p w14:paraId="59B90839" w14:textId="77777777" w:rsidR="00D12B79" w:rsidRPr="00C609EF" w:rsidRDefault="00D12B79" w:rsidP="00D12B79">
      <w:pPr>
        <w:pStyle w:val="ListParagraph"/>
        <w:widowControl w:val="0"/>
        <w:autoSpaceDE w:val="0"/>
        <w:autoSpaceDN w:val="0"/>
        <w:spacing w:after="120" w:line="240" w:lineRule="auto"/>
        <w:jc w:val="both"/>
        <w:rPr>
          <w:rFonts w:ascii="Times New Roman" w:hAnsi="Times New Roman" w:cs="Times New Roman"/>
          <w:sz w:val="24"/>
          <w:szCs w:val="24"/>
        </w:rPr>
      </w:pPr>
    </w:p>
    <w:p w14:paraId="2A7D61C1" w14:textId="77777777" w:rsidR="00D12B79" w:rsidRPr="00C609EF" w:rsidRDefault="00D12B79" w:rsidP="00D12B79">
      <w:pPr>
        <w:pStyle w:val="ListParagraph"/>
        <w:widowControl w:val="0"/>
        <w:numPr>
          <w:ilvl w:val="0"/>
          <w:numId w:val="43"/>
        </w:numPr>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The development of extension and training materials.</w:t>
      </w:r>
    </w:p>
    <w:p w14:paraId="271BEF66" w14:textId="77777777" w:rsidR="00D12B79" w:rsidRPr="00C609EF" w:rsidRDefault="00D12B79" w:rsidP="00D12B79">
      <w:pPr>
        <w:pStyle w:val="ListParagraph"/>
        <w:widowControl w:val="0"/>
        <w:numPr>
          <w:ilvl w:val="0"/>
          <w:numId w:val="43"/>
        </w:numPr>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 xml:space="preserve">Facilitating international collaboration for capacity building and research and innovation. </w:t>
      </w:r>
    </w:p>
    <w:p w14:paraId="75BBDE10" w14:textId="373A2F65" w:rsidR="00D12B79" w:rsidRPr="00C609EF" w:rsidRDefault="00D12B79" w:rsidP="00D12B79">
      <w:pPr>
        <w:pStyle w:val="ListParagraph"/>
        <w:widowControl w:val="0"/>
        <w:numPr>
          <w:ilvl w:val="0"/>
          <w:numId w:val="43"/>
        </w:numPr>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Identifying suitable sites of integrated salt-</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-Aquaculture demonstration sites; </w:t>
      </w:r>
    </w:p>
    <w:p w14:paraId="43430CFD" w14:textId="54B5750E" w:rsidR="00D12B79" w:rsidRPr="00C609EF" w:rsidRDefault="00D12B79" w:rsidP="00D12B79">
      <w:pPr>
        <w:pStyle w:val="ListParagraph"/>
        <w:widowControl w:val="0"/>
        <w:numPr>
          <w:ilvl w:val="0"/>
          <w:numId w:val="43"/>
        </w:numPr>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 xml:space="preserve">Conducting training of trainers for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production, processing and preservation, and for use of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in local aquaculture; </w:t>
      </w:r>
    </w:p>
    <w:p w14:paraId="7E562571" w14:textId="6C5B7D28" w:rsidR="00D12B79" w:rsidRPr="00C609EF" w:rsidRDefault="00D12B79" w:rsidP="00D12B79">
      <w:pPr>
        <w:pStyle w:val="ListParagraph"/>
        <w:widowControl w:val="0"/>
        <w:numPr>
          <w:ilvl w:val="0"/>
          <w:numId w:val="43"/>
        </w:numPr>
        <w:autoSpaceDE w:val="0"/>
        <w:autoSpaceDN w:val="0"/>
        <w:spacing w:after="120" w:line="240" w:lineRule="auto"/>
        <w:jc w:val="both"/>
        <w:rPr>
          <w:rFonts w:ascii="Times New Roman" w:hAnsi="Times New Roman" w:cs="Times New Roman"/>
          <w:sz w:val="24"/>
          <w:szCs w:val="24"/>
        </w:rPr>
      </w:pPr>
      <w:r w:rsidRPr="00C609EF">
        <w:rPr>
          <w:rFonts w:ascii="Times New Roman" w:hAnsi="Times New Roman" w:cs="Times New Roman"/>
          <w:sz w:val="24"/>
          <w:szCs w:val="24"/>
        </w:rPr>
        <w:t xml:space="preserve">Establishing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product quality assurance laboratories</w:t>
      </w:r>
    </w:p>
    <w:p w14:paraId="49E75098" w14:textId="77777777" w:rsidR="00D12B79" w:rsidRPr="00C609EF" w:rsidRDefault="00D12B79" w:rsidP="00D12B79">
      <w:pPr>
        <w:widowControl w:val="0"/>
        <w:autoSpaceDE w:val="0"/>
        <w:autoSpaceDN w:val="0"/>
        <w:spacing w:after="120" w:line="240" w:lineRule="auto"/>
        <w:jc w:val="both"/>
        <w:rPr>
          <w:rFonts w:ascii="Times New Roman" w:hAnsi="Times New Roman" w:cs="Times New Roman"/>
          <w:sz w:val="24"/>
          <w:szCs w:val="24"/>
        </w:rPr>
      </w:pPr>
    </w:p>
    <w:p w14:paraId="3C976981" w14:textId="20EAB6C6" w:rsidR="00D12B79" w:rsidRPr="00C609EF" w:rsidRDefault="00D12B79" w:rsidP="00D12B79">
      <w:pPr>
        <w:tabs>
          <w:tab w:val="left" w:pos="6275"/>
        </w:tabs>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Consultancy agreement - International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expert</w:t>
      </w:r>
      <w:r w:rsidRPr="00C609EF">
        <w:rPr>
          <w:rFonts w:ascii="Times New Roman" w:hAnsi="Times New Roman" w:cs="Times New Roman"/>
          <w:color w:val="000000" w:themeColor="text1"/>
          <w:sz w:val="24"/>
          <w:szCs w:val="24"/>
        </w:rPr>
        <w:tab/>
      </w:r>
    </w:p>
    <w:tbl>
      <w:tblPr>
        <w:tblStyle w:val="TableGrid"/>
        <w:tblW w:w="0" w:type="auto"/>
        <w:tblLook w:val="04A0" w:firstRow="1" w:lastRow="0" w:firstColumn="1" w:lastColumn="0" w:noHBand="0" w:noVBand="1"/>
      </w:tblPr>
      <w:tblGrid>
        <w:gridCol w:w="2335"/>
        <w:gridCol w:w="7015"/>
      </w:tblGrid>
      <w:tr w:rsidR="00D12B79" w:rsidRPr="00C609EF" w14:paraId="1232DC7A" w14:textId="77777777" w:rsidTr="00471204">
        <w:tc>
          <w:tcPr>
            <w:tcW w:w="2335" w:type="dxa"/>
          </w:tcPr>
          <w:p w14:paraId="17B73E47"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Duration of contract</w:t>
            </w:r>
          </w:p>
        </w:tc>
        <w:tc>
          <w:tcPr>
            <w:tcW w:w="7015" w:type="dxa"/>
          </w:tcPr>
          <w:p w14:paraId="6BDCD70C"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20 days </w:t>
            </w:r>
          </w:p>
        </w:tc>
      </w:tr>
      <w:tr w:rsidR="00D12B79" w:rsidRPr="00C609EF" w14:paraId="17EC4D4C" w14:textId="77777777" w:rsidTr="00471204">
        <w:tc>
          <w:tcPr>
            <w:tcW w:w="2335" w:type="dxa"/>
          </w:tcPr>
          <w:p w14:paraId="4440E433"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Commencement date</w:t>
            </w:r>
          </w:p>
        </w:tc>
        <w:tc>
          <w:tcPr>
            <w:tcW w:w="7015" w:type="dxa"/>
          </w:tcPr>
          <w:p w14:paraId="087F54FE"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w:t>
            </w:r>
            <w:r w:rsidRPr="00C609EF">
              <w:rPr>
                <w:rFonts w:ascii="Times New Roman" w:hAnsi="Times New Roman" w:cs="Times New Roman"/>
                <w:color w:val="000000" w:themeColor="text1"/>
                <w:sz w:val="24"/>
                <w:szCs w:val="24"/>
                <w:vertAlign w:val="superscript"/>
              </w:rPr>
              <w:t>st</w:t>
            </w:r>
            <w:r w:rsidRPr="00C609EF">
              <w:rPr>
                <w:rFonts w:ascii="Times New Roman" w:hAnsi="Times New Roman" w:cs="Times New Roman"/>
                <w:color w:val="000000" w:themeColor="text1"/>
                <w:sz w:val="24"/>
                <w:szCs w:val="24"/>
              </w:rPr>
              <w:t xml:space="preserve"> May 2020</w:t>
            </w:r>
          </w:p>
        </w:tc>
      </w:tr>
      <w:tr w:rsidR="00D12B79" w:rsidRPr="00C609EF" w14:paraId="7D27D15A" w14:textId="77777777" w:rsidTr="00471204">
        <w:tc>
          <w:tcPr>
            <w:tcW w:w="2335" w:type="dxa"/>
          </w:tcPr>
          <w:p w14:paraId="5F5E18DA"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Completion date</w:t>
            </w:r>
          </w:p>
        </w:tc>
        <w:tc>
          <w:tcPr>
            <w:tcW w:w="7015" w:type="dxa"/>
          </w:tcPr>
          <w:p w14:paraId="37EC3E89"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Depending on COVID 19 pandemic</w:t>
            </w:r>
          </w:p>
        </w:tc>
      </w:tr>
      <w:tr w:rsidR="00D12B79" w:rsidRPr="00C609EF" w14:paraId="7F6C4DBD" w14:textId="77777777" w:rsidTr="00471204">
        <w:tc>
          <w:tcPr>
            <w:tcW w:w="2335" w:type="dxa"/>
          </w:tcPr>
          <w:p w14:paraId="7B9763C0"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Scope of work</w:t>
            </w:r>
          </w:p>
        </w:tc>
        <w:tc>
          <w:tcPr>
            <w:tcW w:w="7015" w:type="dxa"/>
          </w:tcPr>
          <w:p w14:paraId="79DAB8E7" w14:textId="2FD15E7A" w:rsidR="00D12B79" w:rsidRPr="00C609EF" w:rsidRDefault="00D12B79" w:rsidP="00D12B79">
            <w:pPr>
              <w:pStyle w:val="ListParagraph"/>
              <w:numPr>
                <w:ilvl w:val="0"/>
                <w:numId w:val="40"/>
              </w:numPr>
              <w:autoSpaceDE w:val="0"/>
              <w:autoSpaceDN w:val="0"/>
              <w:spacing w:after="120"/>
              <w:ind w:left="430"/>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Guidelines to develop training sessions on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 processing and preservation, provide materials (4 days in May 2020).</w:t>
            </w:r>
          </w:p>
          <w:p w14:paraId="56F4755F" w14:textId="77777777" w:rsidR="00D12B79" w:rsidRPr="00C609EF" w:rsidRDefault="00D12B79" w:rsidP="00D12B79">
            <w:pPr>
              <w:pStyle w:val="ListParagraph"/>
              <w:numPr>
                <w:ilvl w:val="0"/>
                <w:numId w:val="40"/>
              </w:numPr>
              <w:autoSpaceDE w:val="0"/>
              <w:autoSpaceDN w:val="0"/>
              <w:spacing w:after="120"/>
              <w:ind w:left="430"/>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Recommend research and innovation issues/topics and planning (3 days in May - June 2020). </w:t>
            </w:r>
          </w:p>
          <w:p w14:paraId="7B47964C" w14:textId="2AA8C248" w:rsidR="00D12B79" w:rsidRPr="00C609EF" w:rsidRDefault="00D12B79" w:rsidP="00D12B79">
            <w:pPr>
              <w:pStyle w:val="ListParagraph"/>
              <w:numPr>
                <w:ilvl w:val="0"/>
                <w:numId w:val="40"/>
              </w:numPr>
              <w:autoSpaceDE w:val="0"/>
              <w:autoSpaceDN w:val="0"/>
              <w:spacing w:after="120"/>
              <w:ind w:left="430"/>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Facilitate formal collaboration (memorandum of agreement) among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Reference Center, Ghent University, Can Tho University, Vietnam, Thai Department of Fisheries,  Terengganu University, Malaysia, other international institutions and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4Bangladesh for hands on training, study visits, exchange of experience,  research and innovation (2 days in May 2020).</w:t>
            </w:r>
          </w:p>
          <w:p w14:paraId="045DEB2F" w14:textId="591D297C" w:rsidR="00D12B79" w:rsidRPr="00C609EF" w:rsidRDefault="00D12B79" w:rsidP="00D12B79">
            <w:pPr>
              <w:pStyle w:val="ListParagraph"/>
              <w:numPr>
                <w:ilvl w:val="0"/>
                <w:numId w:val="40"/>
              </w:numPr>
              <w:autoSpaceDE w:val="0"/>
              <w:autoSpaceDN w:val="0"/>
              <w:spacing w:after="120"/>
              <w:ind w:left="430"/>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Lead Training of Trainers (ToT) using electronic media (e.g. video conferencing) (i) </w:t>
            </w:r>
            <w:r w:rsidR="0023152F" w:rsidRPr="00C609EF">
              <w:rPr>
                <w:rFonts w:ascii="Times New Roman" w:hAnsi="Times New Roman" w:cs="Times New Roman"/>
                <w:i/>
                <w:iCs/>
                <w:color w:val="000000" w:themeColor="text1"/>
                <w:sz w:val="24"/>
                <w:szCs w:val="24"/>
              </w:rPr>
              <w:t>Artemia</w:t>
            </w:r>
            <w:r w:rsidRPr="00C609EF">
              <w:rPr>
                <w:rFonts w:ascii="Times New Roman" w:hAnsi="Times New Roman" w:cs="Times New Roman"/>
                <w:color w:val="000000" w:themeColor="text1"/>
                <w:sz w:val="24"/>
                <w:szCs w:val="24"/>
              </w:rPr>
              <w:t xml:space="preserve"> biology and its use in aquaculture (ii) pond production of </w:t>
            </w:r>
            <w:r w:rsidR="0023152F" w:rsidRPr="00C609EF">
              <w:rPr>
                <w:rFonts w:ascii="Times New Roman" w:hAnsi="Times New Roman" w:cs="Times New Roman"/>
                <w:i/>
                <w:iCs/>
                <w:color w:val="000000" w:themeColor="text1"/>
                <w:sz w:val="24"/>
                <w:szCs w:val="24"/>
              </w:rPr>
              <w:t>Artemia</w:t>
            </w:r>
            <w:r w:rsidRPr="00C609EF">
              <w:rPr>
                <w:rFonts w:ascii="Times New Roman" w:hAnsi="Times New Roman" w:cs="Times New Roman"/>
                <w:color w:val="000000" w:themeColor="text1"/>
                <w:sz w:val="24"/>
                <w:szCs w:val="24"/>
              </w:rPr>
              <w:t xml:space="preserve"> cyst and biomass, and layout of integrated farms (iii) </w:t>
            </w:r>
            <w:r w:rsidR="0023152F" w:rsidRPr="00C609EF">
              <w:rPr>
                <w:rFonts w:ascii="Times New Roman" w:hAnsi="Times New Roman" w:cs="Times New Roman"/>
                <w:i/>
                <w:iCs/>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processing and packaging (4 days 2020).</w:t>
            </w:r>
          </w:p>
          <w:p w14:paraId="22140A12" w14:textId="37542EE9" w:rsidR="00D12B79" w:rsidRPr="00C609EF" w:rsidRDefault="00D12B79" w:rsidP="00D12B79">
            <w:pPr>
              <w:pStyle w:val="ListParagraph"/>
              <w:numPr>
                <w:ilvl w:val="0"/>
                <w:numId w:val="40"/>
              </w:numPr>
              <w:autoSpaceDE w:val="0"/>
              <w:autoSpaceDN w:val="0"/>
              <w:spacing w:after="120"/>
              <w:ind w:left="430"/>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Practical support and guidance to set up </w:t>
            </w:r>
            <w:r w:rsidR="0023152F" w:rsidRPr="00C609EF">
              <w:rPr>
                <w:rFonts w:ascii="Times New Roman" w:hAnsi="Times New Roman" w:cs="Times New Roman"/>
                <w:i/>
                <w:iCs/>
                <w:color w:val="000000" w:themeColor="text1"/>
                <w:sz w:val="24"/>
                <w:szCs w:val="24"/>
              </w:rPr>
              <w:t>Artemia</w:t>
            </w:r>
            <w:r w:rsidRPr="00C609EF">
              <w:rPr>
                <w:rFonts w:ascii="Times New Roman" w:hAnsi="Times New Roman" w:cs="Times New Roman"/>
                <w:color w:val="000000" w:themeColor="text1"/>
                <w:sz w:val="24"/>
                <w:szCs w:val="24"/>
              </w:rPr>
              <w:t xml:space="preserve"> laboratories for quality control and for production of inoculation material, review materials required for the</w:t>
            </w:r>
            <w:r w:rsidRPr="00C609EF">
              <w:rPr>
                <w:rFonts w:ascii="Times New Roman" w:hAnsi="Times New Roman" w:cs="Times New Roman"/>
                <w:i/>
                <w:color w:val="000000" w:themeColor="text1"/>
                <w:sz w:val="24"/>
                <w:szCs w:val="24"/>
              </w:rPr>
              <w:t xml:space="preserve"> </w:t>
            </w:r>
            <w:r w:rsidRPr="00C609EF">
              <w:rPr>
                <w:rFonts w:ascii="Times New Roman" w:hAnsi="Times New Roman" w:cs="Times New Roman"/>
                <w:color w:val="000000" w:themeColor="text1"/>
                <w:sz w:val="24"/>
                <w:szCs w:val="24"/>
              </w:rPr>
              <w:t>laboratory, possible source and basic laboratory design (3 days)</w:t>
            </w:r>
          </w:p>
          <w:p w14:paraId="75D31D84" w14:textId="7C9CAD56" w:rsidR="00D12B79" w:rsidRPr="00C609EF" w:rsidRDefault="00D12B79" w:rsidP="00D12B79">
            <w:pPr>
              <w:pStyle w:val="ListParagraph"/>
              <w:numPr>
                <w:ilvl w:val="0"/>
                <w:numId w:val="40"/>
              </w:numPr>
              <w:autoSpaceDE w:val="0"/>
              <w:autoSpaceDN w:val="0"/>
              <w:spacing w:after="120"/>
              <w:ind w:left="430"/>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Participate in consultation meetings with potential salt farmers for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demonstration through video conferencing (1 day)</w:t>
            </w:r>
          </w:p>
          <w:p w14:paraId="3F204E02" w14:textId="77777777" w:rsidR="00D12B79" w:rsidRPr="00C609EF" w:rsidRDefault="00D12B79" w:rsidP="00D12B79">
            <w:pPr>
              <w:pStyle w:val="ListParagraph"/>
              <w:numPr>
                <w:ilvl w:val="0"/>
                <w:numId w:val="40"/>
              </w:numPr>
              <w:autoSpaceDE w:val="0"/>
              <w:autoSpaceDN w:val="0"/>
              <w:spacing w:after="120"/>
              <w:ind w:left="430"/>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Participate in consultation meeting with shrimp hatcheries for research and innovation issues through video conferencing (1 day).</w:t>
            </w:r>
          </w:p>
          <w:p w14:paraId="555D82B5" w14:textId="77777777" w:rsidR="00D12B79" w:rsidRPr="00C609EF" w:rsidRDefault="00D12B79" w:rsidP="00D12B79">
            <w:pPr>
              <w:pStyle w:val="ListParagraph"/>
              <w:numPr>
                <w:ilvl w:val="0"/>
                <w:numId w:val="40"/>
              </w:numPr>
              <w:autoSpaceDE w:val="0"/>
              <w:autoSpaceDN w:val="0"/>
              <w:spacing w:after="120"/>
              <w:ind w:left="430"/>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Prepare comprehensive reports and submit (after each assignment 2 days)</w:t>
            </w:r>
          </w:p>
        </w:tc>
      </w:tr>
      <w:tr w:rsidR="00D12B79" w:rsidRPr="00C609EF" w14:paraId="00ED3449" w14:textId="77777777" w:rsidTr="00471204">
        <w:tc>
          <w:tcPr>
            <w:tcW w:w="2335" w:type="dxa"/>
          </w:tcPr>
          <w:p w14:paraId="78EF52C1"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Reporting responsibilities</w:t>
            </w:r>
          </w:p>
        </w:tc>
        <w:tc>
          <w:tcPr>
            <w:tcW w:w="7015" w:type="dxa"/>
          </w:tcPr>
          <w:p w14:paraId="1046A323" w14:textId="2C9F998C"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Under the overall guidance and supervision of WorldFish Country Director </w:t>
            </w:r>
            <w:r w:rsidR="00535A9D" w:rsidRPr="00C609EF">
              <w:rPr>
                <w:rFonts w:ascii="Times New Roman" w:hAnsi="Times New Roman" w:cs="Times New Roman"/>
                <w:color w:val="000000" w:themeColor="text1"/>
                <w:sz w:val="24"/>
                <w:szCs w:val="24"/>
              </w:rPr>
              <w:t>-</w:t>
            </w:r>
            <w:r w:rsidRPr="00C609EF">
              <w:rPr>
                <w:rFonts w:ascii="Times New Roman" w:hAnsi="Times New Roman" w:cs="Times New Roman"/>
                <w:color w:val="000000" w:themeColor="text1"/>
                <w:sz w:val="24"/>
                <w:szCs w:val="24"/>
              </w:rPr>
              <w:t xml:space="preserve"> Bangladesh</w:t>
            </w:r>
          </w:p>
        </w:tc>
      </w:tr>
      <w:tr w:rsidR="00D12B79" w:rsidRPr="00C609EF" w14:paraId="4A7EBB11" w14:textId="77777777" w:rsidTr="00471204">
        <w:tc>
          <w:tcPr>
            <w:tcW w:w="2335" w:type="dxa"/>
          </w:tcPr>
          <w:p w14:paraId="26FB7B56"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Reporting responsibilities (Project)</w:t>
            </w:r>
          </w:p>
        </w:tc>
        <w:tc>
          <w:tcPr>
            <w:tcW w:w="7015" w:type="dxa"/>
          </w:tcPr>
          <w:p w14:paraId="18B7492B" w14:textId="5E4811F0"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Muhammad Meezanur Rahman, Team Leader,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4Bangladesh project</w:t>
            </w:r>
          </w:p>
        </w:tc>
      </w:tr>
      <w:tr w:rsidR="00D12B79" w:rsidRPr="00C609EF" w14:paraId="3720AC90" w14:textId="77777777" w:rsidTr="00471204">
        <w:tc>
          <w:tcPr>
            <w:tcW w:w="2335" w:type="dxa"/>
          </w:tcPr>
          <w:p w14:paraId="7ADB6575" w14:textId="77777777" w:rsidR="00D12B79" w:rsidRPr="00C609EF" w:rsidRDefault="00D12B79" w:rsidP="00055BC2">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Deliverables</w:t>
            </w:r>
          </w:p>
        </w:tc>
        <w:tc>
          <w:tcPr>
            <w:tcW w:w="7015" w:type="dxa"/>
          </w:tcPr>
          <w:p w14:paraId="4DD03FC6" w14:textId="77777777" w:rsidR="00D12B79" w:rsidRPr="00C609EF" w:rsidRDefault="00D12B79" w:rsidP="00D12B79">
            <w:pPr>
              <w:pStyle w:val="ListParagraph"/>
              <w:numPr>
                <w:ilvl w:val="0"/>
                <w:numId w:val="42"/>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Reports of activities with assessment and recommendations on:</w:t>
            </w:r>
          </w:p>
          <w:p w14:paraId="492B7BF3" w14:textId="292DD376" w:rsidR="00D12B79" w:rsidRPr="00C609EF" w:rsidRDefault="00D12B79" w:rsidP="00D12B79">
            <w:pPr>
              <w:pStyle w:val="ListParagraph"/>
              <w:numPr>
                <w:ilvl w:val="0"/>
                <w:numId w:val="41"/>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Supplying materials and guidance notes to develop training sessions on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 processing and preservation, provide materials and edit material as appropriate.</w:t>
            </w:r>
          </w:p>
          <w:p w14:paraId="243EFE22" w14:textId="77777777" w:rsidR="00D12B79" w:rsidRPr="00C609EF" w:rsidRDefault="00D12B79" w:rsidP="00D12B79">
            <w:pPr>
              <w:pStyle w:val="ListParagraph"/>
              <w:numPr>
                <w:ilvl w:val="0"/>
                <w:numId w:val="41"/>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Identification of research and innovation titles, planning of the research in collaboration with national, international and private organizations.</w:t>
            </w:r>
          </w:p>
          <w:p w14:paraId="1FA82490" w14:textId="1142C62F" w:rsidR="00D12B79" w:rsidRPr="00C609EF" w:rsidRDefault="00D12B79" w:rsidP="00D12B79">
            <w:pPr>
              <w:pStyle w:val="ListParagraph"/>
              <w:numPr>
                <w:ilvl w:val="0"/>
                <w:numId w:val="41"/>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Designing and identifying the requirements of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quality testing laboratory, list of materials required, sourcing, guidance note to set up the laboratory.</w:t>
            </w:r>
            <w:r w:rsidRPr="00C609EF">
              <w:rPr>
                <w:rFonts w:ascii="Times New Roman" w:hAnsi="Times New Roman" w:cs="Times New Roman"/>
                <w:sz w:val="24"/>
                <w:szCs w:val="24"/>
              </w:rPr>
              <w:t xml:space="preserve"> </w:t>
            </w:r>
          </w:p>
          <w:p w14:paraId="108F635C" w14:textId="7342CD36" w:rsidR="00D12B79" w:rsidRPr="00C609EF" w:rsidRDefault="00D12B79" w:rsidP="00D12B79">
            <w:pPr>
              <w:pStyle w:val="ListParagraph"/>
              <w:numPr>
                <w:ilvl w:val="0"/>
                <w:numId w:val="41"/>
              </w:numPr>
              <w:rPr>
                <w:rFonts w:ascii="Times New Roman" w:hAnsi="Times New Roman" w:cs="Times New Roman"/>
                <w:color w:val="000000" w:themeColor="text1"/>
                <w:sz w:val="24"/>
                <w:szCs w:val="24"/>
              </w:rPr>
            </w:pPr>
            <w:r w:rsidRPr="00C609EF">
              <w:rPr>
                <w:rFonts w:ascii="Times New Roman" w:hAnsi="Times New Roman" w:cs="Times New Roman"/>
                <w:sz w:val="24"/>
                <w:szCs w:val="24"/>
              </w:rPr>
              <w:t xml:space="preserve">Conducting ToT on </w:t>
            </w:r>
            <w:r w:rsidR="0023152F" w:rsidRPr="00C609EF">
              <w:rPr>
                <w:rFonts w:ascii="Times New Roman" w:hAnsi="Times New Roman" w:cs="Times New Roman"/>
                <w:i/>
                <w:sz w:val="24"/>
                <w:szCs w:val="24"/>
              </w:rPr>
              <w:t>Artemia</w:t>
            </w:r>
            <w:r w:rsidRPr="00C609EF">
              <w:rPr>
                <w:rFonts w:ascii="Times New Roman" w:hAnsi="Times New Roman" w:cs="Times New Roman"/>
                <w:sz w:val="24"/>
                <w:szCs w:val="24"/>
              </w:rPr>
              <w:t xml:space="preserve"> in Aquaculture. </w:t>
            </w:r>
          </w:p>
          <w:p w14:paraId="67E378FE" w14:textId="54B2D524" w:rsidR="00D12B79" w:rsidRPr="00C609EF" w:rsidRDefault="00D12B79" w:rsidP="00D12B79">
            <w:pPr>
              <w:pStyle w:val="ListParagraph"/>
              <w:numPr>
                <w:ilvl w:val="0"/>
                <w:numId w:val="41"/>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Reports on formal collaboration between international institutes and </w:t>
            </w:r>
            <w:r w:rsidR="0023152F"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4Bangladesh of WorldFish.</w:t>
            </w:r>
          </w:p>
          <w:p w14:paraId="1CA5876F" w14:textId="77777777" w:rsidR="00D12B79" w:rsidRPr="00C609EF" w:rsidRDefault="00D12B79" w:rsidP="00055BC2">
            <w:pPr>
              <w:ind w:left="360"/>
              <w:rPr>
                <w:rFonts w:ascii="Times New Roman" w:hAnsi="Times New Roman" w:cs="Times New Roman"/>
                <w:sz w:val="24"/>
                <w:szCs w:val="24"/>
              </w:rPr>
            </w:pPr>
          </w:p>
          <w:p w14:paraId="15497B07" w14:textId="77777777" w:rsidR="00D12B79" w:rsidRPr="00C609EF" w:rsidRDefault="00D12B79" w:rsidP="00D12B79">
            <w:pPr>
              <w:pStyle w:val="ListParagraph"/>
              <w:numPr>
                <w:ilvl w:val="0"/>
                <w:numId w:val="42"/>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Timesheet</w:t>
            </w:r>
          </w:p>
          <w:p w14:paraId="3F017CE1" w14:textId="77777777" w:rsidR="00D12B79" w:rsidRPr="00C609EF" w:rsidRDefault="00D12B79" w:rsidP="00D12B79">
            <w:pPr>
              <w:pStyle w:val="ListParagraph"/>
              <w:numPr>
                <w:ilvl w:val="0"/>
                <w:numId w:val="42"/>
              </w:num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Invoice for payment (stating the bank details)</w:t>
            </w:r>
          </w:p>
        </w:tc>
      </w:tr>
    </w:tbl>
    <w:p w14:paraId="7B88EE92" w14:textId="77777777" w:rsidR="00D12B79" w:rsidRPr="00C609EF" w:rsidRDefault="00D12B79" w:rsidP="00D12B79">
      <w:pPr>
        <w:rPr>
          <w:rFonts w:ascii="Times New Roman" w:hAnsi="Times New Roman" w:cs="Times New Roman"/>
          <w:color w:val="000000" w:themeColor="text1"/>
          <w:sz w:val="24"/>
          <w:szCs w:val="24"/>
        </w:rPr>
      </w:pPr>
    </w:p>
    <w:p w14:paraId="4F354436" w14:textId="77777777" w:rsidR="00D12B79" w:rsidRPr="00C609EF" w:rsidRDefault="00D12B79" w:rsidP="00D12B79">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Fees and Expenses</w:t>
      </w:r>
      <w:r w:rsidRPr="00C609EF">
        <w:rPr>
          <w:rFonts w:ascii="Times New Roman" w:hAnsi="Times New Roman" w:cs="Times New Roman"/>
          <w:color w:val="000000" w:themeColor="text1"/>
          <w:sz w:val="24"/>
          <w:szCs w:val="24"/>
        </w:rPr>
        <w:t xml:space="preserve">: </w:t>
      </w:r>
    </w:p>
    <w:p w14:paraId="4986981E" w14:textId="339540C4" w:rsidR="00D12B79" w:rsidRPr="00C609EF" w:rsidRDefault="00D12B79" w:rsidP="00D12B79">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You will be paid an all-inclusive consultancy fee of Euro 500 per day (</w:t>
      </w:r>
      <w:r w:rsidR="003C545C" w:rsidRPr="00C609EF">
        <w:rPr>
          <w:rFonts w:ascii="Times New Roman" w:hAnsi="Times New Roman" w:cs="Times New Roman"/>
          <w:color w:val="000000" w:themeColor="text1"/>
          <w:sz w:val="24"/>
          <w:szCs w:val="24"/>
        </w:rPr>
        <w:t>total ten</w:t>
      </w:r>
      <w:r w:rsidRPr="00C609EF">
        <w:rPr>
          <w:rFonts w:ascii="Times New Roman" w:hAnsi="Times New Roman" w:cs="Times New Roman"/>
          <w:color w:val="000000" w:themeColor="text1"/>
          <w:sz w:val="24"/>
          <w:szCs w:val="24"/>
        </w:rPr>
        <w:t xml:space="preserve"> thousand Euro for this contract). Payments will based on submission of a timesheet every two months.  </w:t>
      </w:r>
    </w:p>
    <w:p w14:paraId="4B86A232" w14:textId="77777777" w:rsidR="00D12B79" w:rsidRPr="00C609EF" w:rsidRDefault="00D12B79" w:rsidP="00D12B79">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w:t>
      </w:r>
    </w:p>
    <w:p w14:paraId="07093634" w14:textId="77777777" w:rsidR="00D12B79" w:rsidRPr="00C609EF" w:rsidRDefault="00D12B79" w:rsidP="00D12B79">
      <w:pPr>
        <w:rPr>
          <w:rFonts w:ascii="Times New Roman" w:hAnsi="Times New Roman" w:cs="Times New Roman"/>
          <w:color w:val="000000" w:themeColor="text1"/>
          <w:sz w:val="24"/>
          <w:szCs w:val="24"/>
        </w:rPr>
      </w:pPr>
    </w:p>
    <w:p w14:paraId="3B954A9E" w14:textId="5B1D0D0A" w:rsidR="00646F17" w:rsidRPr="00C609EF" w:rsidRDefault="00646F17" w:rsidP="00F83143">
      <w:pPr>
        <w:rPr>
          <w:rFonts w:ascii="Times New Roman" w:hAnsi="Times New Roman" w:cs="Times New Roman"/>
          <w:color w:val="000000" w:themeColor="text1"/>
          <w:sz w:val="24"/>
          <w:szCs w:val="24"/>
        </w:rPr>
      </w:pPr>
    </w:p>
    <w:p w14:paraId="048A31CC" w14:textId="77777777" w:rsidR="00646F17" w:rsidRPr="00C609EF" w:rsidRDefault="00646F17" w:rsidP="00F83143">
      <w:pPr>
        <w:rPr>
          <w:rFonts w:ascii="Times New Roman" w:hAnsi="Times New Roman" w:cs="Times New Roman"/>
          <w:color w:val="000000" w:themeColor="text1"/>
          <w:sz w:val="24"/>
          <w:szCs w:val="24"/>
        </w:rPr>
      </w:pPr>
    </w:p>
    <w:p w14:paraId="21F5D572" w14:textId="77777777" w:rsidR="00BE4E20" w:rsidRPr="00C609EF" w:rsidRDefault="00BE4E20" w:rsidP="00F83143">
      <w:pPr>
        <w:rPr>
          <w:rFonts w:ascii="Times New Roman" w:hAnsi="Times New Roman" w:cs="Times New Roman"/>
          <w:color w:val="000000" w:themeColor="text1"/>
          <w:sz w:val="24"/>
          <w:szCs w:val="24"/>
        </w:rPr>
      </w:pPr>
    </w:p>
    <w:p w14:paraId="6E269CAB" w14:textId="2A8C8245" w:rsidR="00BE4E20" w:rsidRPr="00C609EF" w:rsidRDefault="00BE4E20">
      <w:pPr>
        <w:rPr>
          <w:rFonts w:ascii="Times New Roman" w:hAnsi="Times New Roman" w:cs="Times New Roman"/>
          <w:color w:val="000000" w:themeColor="text1"/>
          <w:sz w:val="24"/>
          <w:szCs w:val="24"/>
        </w:rPr>
      </w:pPr>
    </w:p>
    <w:p w14:paraId="0EEE27AB" w14:textId="79414689" w:rsidR="00377C20" w:rsidRPr="008047D2" w:rsidRDefault="00377C20" w:rsidP="00377C20">
      <w:pPr>
        <w:pStyle w:val="Caption"/>
        <w:keepNext/>
        <w:rPr>
          <w:rFonts w:ascii="Times New Roman" w:hAnsi="Times New Roman" w:cs="Times New Roman"/>
          <w:i w:val="0"/>
          <w:color w:val="000000" w:themeColor="text1"/>
          <w:sz w:val="24"/>
          <w:szCs w:val="24"/>
        </w:rPr>
      </w:pPr>
      <w:bookmarkStart w:id="27" w:name="_Toc44599676"/>
      <w:bookmarkStart w:id="28" w:name="_Toc44600305"/>
      <w:bookmarkStart w:id="29" w:name="_Toc44600994"/>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6</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DoF letter of support to Artemia4Bangladesh</w:t>
      </w:r>
      <w:bookmarkEnd w:id="27"/>
      <w:bookmarkEnd w:id="28"/>
      <w:bookmarkEnd w:id="29"/>
    </w:p>
    <w:p w14:paraId="429F86BA" w14:textId="77777777" w:rsidR="006E69CD" w:rsidRPr="00C609EF" w:rsidRDefault="006E69CD" w:rsidP="00F83143">
      <w:pPr>
        <w:rPr>
          <w:rFonts w:ascii="Times New Roman" w:hAnsi="Times New Roman" w:cs="Times New Roman"/>
          <w:color w:val="000000" w:themeColor="text1"/>
          <w:sz w:val="24"/>
          <w:szCs w:val="24"/>
        </w:rPr>
      </w:pPr>
    </w:p>
    <w:p w14:paraId="30B6B5F2" w14:textId="42B98F2B" w:rsidR="00CA2580" w:rsidRPr="00C609EF" w:rsidRDefault="006E69CD" w:rsidP="00B6135E">
      <w:pPr>
        <w:jc w:val="cente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487279A3" wp14:editId="191F3E6C">
            <wp:extent cx="5049078" cy="5066748"/>
            <wp:effectExtent l="0" t="0" r="0" b="635"/>
            <wp:docPr id="10" name="Picture 10" descr="D:\OneDrive - CGIAR\Artemia4Bangladesh\Artemia4Bangladesh official letters\scan0200-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neDrive - CGIAR\Artemia4Bangladesh\Artemia4Bangladesh official letters\scan0200-page-001.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 r="-1666" b="25953"/>
                    <a:stretch/>
                  </pic:blipFill>
                  <pic:spPr bwMode="auto">
                    <a:xfrm>
                      <a:off x="0" y="0"/>
                      <a:ext cx="5052384" cy="5070066"/>
                    </a:xfrm>
                    <a:prstGeom prst="rect">
                      <a:avLst/>
                    </a:prstGeom>
                    <a:noFill/>
                    <a:ln>
                      <a:noFill/>
                    </a:ln>
                    <a:extLst>
                      <a:ext uri="{53640926-AAD7-44D8-BBD7-CCE9431645EC}">
                        <a14:shadowObscured xmlns:a14="http://schemas.microsoft.com/office/drawing/2010/main"/>
                      </a:ext>
                    </a:extLst>
                  </pic:spPr>
                </pic:pic>
              </a:graphicData>
            </a:graphic>
          </wp:inline>
        </w:drawing>
      </w:r>
    </w:p>
    <w:p w14:paraId="63B63611" w14:textId="0EA08DB6" w:rsidR="00CA2580" w:rsidRPr="00C609EF" w:rsidRDefault="00CA2580" w:rsidP="00CA2580">
      <w:pPr>
        <w:rPr>
          <w:rFonts w:ascii="Times New Roman" w:hAnsi="Times New Roman" w:cs="Times New Roman"/>
          <w:sz w:val="24"/>
          <w:szCs w:val="24"/>
        </w:rPr>
      </w:pPr>
    </w:p>
    <w:p w14:paraId="66EAE4EB" w14:textId="77777777" w:rsidR="00177B87" w:rsidRPr="00C609EF" w:rsidRDefault="00177B87">
      <w:pPr>
        <w:rPr>
          <w:rFonts w:ascii="Times New Roman" w:hAnsi="Times New Roman" w:cs="Times New Roman"/>
          <w:sz w:val="24"/>
          <w:szCs w:val="24"/>
        </w:rPr>
      </w:pPr>
    </w:p>
    <w:p w14:paraId="73F18D5B" w14:textId="77777777" w:rsidR="00177B87" w:rsidRPr="00C609EF" w:rsidRDefault="00177B87">
      <w:pPr>
        <w:rPr>
          <w:rFonts w:ascii="Times New Roman" w:hAnsi="Times New Roman" w:cs="Times New Roman"/>
          <w:sz w:val="24"/>
          <w:szCs w:val="24"/>
        </w:rPr>
      </w:pPr>
      <w:r w:rsidRPr="00C609EF">
        <w:rPr>
          <w:rFonts w:ascii="Times New Roman" w:hAnsi="Times New Roman" w:cs="Times New Roman"/>
          <w:sz w:val="24"/>
          <w:szCs w:val="24"/>
        </w:rPr>
        <w:br w:type="page"/>
      </w:r>
    </w:p>
    <w:p w14:paraId="31329D83" w14:textId="4F7DA052" w:rsidR="00377C20" w:rsidRPr="008047D2" w:rsidRDefault="00377C20" w:rsidP="00377C20">
      <w:pPr>
        <w:pStyle w:val="Caption"/>
        <w:keepNext/>
        <w:rPr>
          <w:rFonts w:ascii="Times New Roman" w:hAnsi="Times New Roman" w:cs="Times New Roman"/>
          <w:i w:val="0"/>
          <w:color w:val="000000" w:themeColor="text1"/>
          <w:sz w:val="24"/>
          <w:szCs w:val="24"/>
        </w:rPr>
      </w:pPr>
      <w:bookmarkStart w:id="30" w:name="_Toc44599677"/>
      <w:bookmarkStart w:id="31" w:name="_Toc44600306"/>
      <w:bookmarkStart w:id="32" w:name="_Toc44600995"/>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7</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BFRI letter to collaborate with Artemia4Bangladesh</w:t>
      </w:r>
      <w:bookmarkEnd w:id="30"/>
      <w:bookmarkEnd w:id="31"/>
      <w:bookmarkEnd w:id="32"/>
    </w:p>
    <w:p w14:paraId="576987EA" w14:textId="6BF21434" w:rsidR="00E20875" w:rsidRDefault="00E20875" w:rsidP="00E20875">
      <w:pPr>
        <w:jc w:val="center"/>
        <w:rPr>
          <w:rFonts w:ascii="Times New Roman" w:hAnsi="Times New Roman" w:cs="Times New Roman"/>
          <w:color w:val="000000" w:themeColor="text1"/>
          <w:sz w:val="24"/>
          <w:szCs w:val="24"/>
        </w:rPr>
      </w:pPr>
      <w:r w:rsidRPr="00C609EF">
        <w:rPr>
          <w:rFonts w:ascii="Times New Roman" w:hAnsi="Times New Roman" w:cs="Times New Roman"/>
          <w:noProof/>
          <w:color w:val="000000" w:themeColor="text1"/>
          <w:sz w:val="24"/>
          <w:szCs w:val="24"/>
          <w:lang w:val="en-GB" w:eastAsia="en-GB" w:bidi="bn-IN"/>
        </w:rPr>
        <w:drawing>
          <wp:inline distT="0" distB="0" distL="0" distR="0" wp14:anchorId="12BE60AB" wp14:editId="6257462D">
            <wp:extent cx="5162145" cy="6830433"/>
            <wp:effectExtent l="0" t="0" r="635" b="8890"/>
            <wp:docPr id="40" name="Picture 40" descr="D:\OneDrive - CGIAR\Artemia4Bangladesh\Artemia4Bangladesh official letters\BFRI Le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neDrive - CGIAR\Artemia4Bangladesh\Artemia4Bangladesh official letters\BFRI Letter.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176" r="630" b="1466"/>
                    <a:stretch/>
                  </pic:blipFill>
                  <pic:spPr bwMode="auto">
                    <a:xfrm>
                      <a:off x="0" y="0"/>
                      <a:ext cx="5164188" cy="6833136"/>
                    </a:xfrm>
                    <a:prstGeom prst="rect">
                      <a:avLst/>
                    </a:prstGeom>
                    <a:noFill/>
                    <a:ln>
                      <a:noFill/>
                    </a:ln>
                    <a:extLst>
                      <a:ext uri="{53640926-AAD7-44D8-BBD7-CCE9431645EC}">
                        <a14:shadowObscured xmlns:a14="http://schemas.microsoft.com/office/drawing/2010/main"/>
                      </a:ext>
                    </a:extLst>
                  </pic:spPr>
                </pic:pic>
              </a:graphicData>
            </a:graphic>
          </wp:inline>
        </w:drawing>
      </w:r>
    </w:p>
    <w:p w14:paraId="27511768" w14:textId="77777777" w:rsidR="004C2D47" w:rsidRDefault="004C2D47" w:rsidP="003B628B">
      <w:pPr>
        <w:rPr>
          <w:rFonts w:ascii="Times New Roman" w:hAnsi="Times New Roman" w:cs="Times New Roman"/>
          <w:color w:val="000000" w:themeColor="text1"/>
          <w:sz w:val="24"/>
          <w:szCs w:val="24"/>
        </w:rPr>
        <w:sectPr w:rsidR="004C2D47" w:rsidSect="004C2D47">
          <w:pgSz w:w="12240" w:h="15840"/>
          <w:pgMar w:top="1440" w:right="1440" w:bottom="1440" w:left="1440" w:header="1008" w:footer="720" w:gutter="0"/>
          <w:pgNumType w:start="1"/>
          <w:cols w:space="720"/>
          <w:docGrid w:linePitch="360"/>
        </w:sectPr>
      </w:pPr>
    </w:p>
    <w:p w14:paraId="00E73758" w14:textId="796E2EF0" w:rsidR="00377C20" w:rsidRPr="008047D2" w:rsidRDefault="00377C20" w:rsidP="00377C20">
      <w:pPr>
        <w:pStyle w:val="Caption"/>
        <w:keepNext/>
        <w:rPr>
          <w:rFonts w:ascii="Times New Roman" w:hAnsi="Times New Roman" w:cs="Times New Roman"/>
          <w:i w:val="0"/>
          <w:color w:val="000000" w:themeColor="text1"/>
          <w:sz w:val="24"/>
          <w:szCs w:val="24"/>
        </w:rPr>
      </w:pPr>
      <w:bookmarkStart w:id="33" w:name="_Toc44599678"/>
      <w:bookmarkStart w:id="34" w:name="_Toc44600307"/>
      <w:bookmarkStart w:id="35" w:name="_Toc44600996"/>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8</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Fisheries resource information of Cox’s</w:t>
      </w:r>
      <w:r w:rsidR="00011E2B">
        <w:rPr>
          <w:rFonts w:ascii="Times New Roman" w:hAnsi="Times New Roman" w:cs="Times New Roman"/>
          <w:i w:val="0"/>
          <w:color w:val="000000" w:themeColor="text1"/>
          <w:sz w:val="24"/>
          <w:szCs w:val="24"/>
        </w:rPr>
        <w:t xml:space="preserve"> </w:t>
      </w:r>
      <w:r w:rsidRPr="008047D2">
        <w:rPr>
          <w:rFonts w:ascii="Times New Roman" w:hAnsi="Times New Roman" w:cs="Times New Roman"/>
          <w:i w:val="0"/>
          <w:color w:val="000000" w:themeColor="text1"/>
          <w:sz w:val="24"/>
          <w:szCs w:val="24"/>
        </w:rPr>
        <w:t>Bazar district (Bangla version)</w:t>
      </w:r>
      <w:bookmarkEnd w:id="33"/>
      <w:bookmarkEnd w:id="34"/>
      <w:bookmarkEnd w:id="35"/>
    </w:p>
    <w:p w14:paraId="116FF7BD" w14:textId="2461E31B" w:rsidR="003B628B" w:rsidRPr="00C609EF" w:rsidRDefault="003B628B">
      <w:pPr>
        <w:rPr>
          <w:rFonts w:ascii="Times New Roman" w:hAnsi="Times New Roman" w:cs="Times New Roman"/>
          <w:sz w:val="24"/>
          <w:szCs w:val="24"/>
        </w:rPr>
      </w:pPr>
      <w:r>
        <w:rPr>
          <w:rFonts w:ascii="Times New Roman" w:hAnsi="Times New Roman" w:cs="Times New Roman"/>
          <w:noProof/>
          <w:sz w:val="24"/>
          <w:szCs w:val="24"/>
          <w:lang w:val="en-GB" w:eastAsia="en-GB" w:bidi="bn-IN"/>
        </w:rPr>
        <w:drawing>
          <wp:inline distT="0" distB="0" distL="0" distR="0" wp14:anchorId="113DB800" wp14:editId="746CA3F4">
            <wp:extent cx="8181340" cy="484060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181340" cy="4840605"/>
                    </a:xfrm>
                    <a:prstGeom prst="rect">
                      <a:avLst/>
                    </a:prstGeom>
                    <a:noFill/>
                  </pic:spPr>
                </pic:pic>
              </a:graphicData>
            </a:graphic>
          </wp:inline>
        </w:drawing>
      </w:r>
    </w:p>
    <w:p w14:paraId="5C96652C" w14:textId="77777777" w:rsidR="00377C20" w:rsidRDefault="00377C2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040F0143" w14:textId="6BC11A1E" w:rsidR="00280EC1" w:rsidRPr="008047D2" w:rsidRDefault="00377C20" w:rsidP="00377C20">
      <w:pPr>
        <w:pStyle w:val="Caption"/>
        <w:rPr>
          <w:rFonts w:ascii="Times New Roman" w:hAnsi="Times New Roman" w:cs="Times New Roman"/>
          <w:i w:val="0"/>
          <w:color w:val="000000" w:themeColor="text1"/>
          <w:sz w:val="24"/>
          <w:szCs w:val="24"/>
        </w:rPr>
      </w:pPr>
      <w:bookmarkStart w:id="36" w:name="_Toc44599679"/>
      <w:bookmarkStart w:id="37" w:name="_Toc44600308"/>
      <w:bookmarkStart w:id="38" w:name="_Toc44600997"/>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00280EC1" w:rsidRPr="008047D2">
        <w:rPr>
          <w:rFonts w:ascii="Times New Roman" w:hAnsi="Times New Roman" w:cs="Times New Roman"/>
          <w:i w:val="0"/>
          <w:noProof/>
          <w:color w:val="000000" w:themeColor="text1"/>
          <w:sz w:val="24"/>
          <w:szCs w:val="24"/>
        </w:rPr>
        <w:t>9</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Fisheries resource information of Cox’s Bazar district (English version)</w:t>
      </w:r>
      <w:bookmarkEnd w:id="36"/>
      <w:bookmarkEnd w:id="37"/>
      <w:bookmarkEnd w:id="38"/>
    </w:p>
    <w:tbl>
      <w:tblPr>
        <w:tblStyle w:val="TableGrid"/>
        <w:tblW w:w="15120" w:type="dxa"/>
        <w:tblInd w:w="-995" w:type="dxa"/>
        <w:tblLook w:val="04A0" w:firstRow="1" w:lastRow="0" w:firstColumn="1" w:lastColumn="0" w:noHBand="0" w:noVBand="1"/>
      </w:tblPr>
      <w:tblGrid>
        <w:gridCol w:w="5130"/>
        <w:gridCol w:w="3330"/>
        <w:gridCol w:w="4950"/>
        <w:gridCol w:w="1710"/>
      </w:tblGrid>
      <w:tr w:rsidR="003B628B" w14:paraId="009124FF" w14:textId="77777777" w:rsidTr="002878E7">
        <w:tc>
          <w:tcPr>
            <w:tcW w:w="5130" w:type="dxa"/>
          </w:tcPr>
          <w:p w14:paraId="427AF5A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01. Area</w:t>
            </w:r>
          </w:p>
          <w:p w14:paraId="022EC17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02. Population</w:t>
            </w:r>
          </w:p>
          <w:p w14:paraId="56BFC14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03. Upazila</w:t>
            </w:r>
          </w:p>
          <w:p w14:paraId="15658CB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04. Union</w:t>
            </w:r>
          </w:p>
          <w:p w14:paraId="73D5335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05. Pourashova</w:t>
            </w:r>
          </w:p>
          <w:p w14:paraId="55201E3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06. Ponds </w:t>
            </w:r>
          </w:p>
          <w:p w14:paraId="4C3352F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07. Shrimp farm</w:t>
            </w:r>
          </w:p>
          <w:p w14:paraId="680359D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08. Semi-intensive shrimp farm</w:t>
            </w:r>
          </w:p>
          <w:p w14:paraId="6399CA0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09. Shrimp production rate</w:t>
            </w:r>
          </w:p>
          <w:p w14:paraId="1DE8F266" w14:textId="77777777" w:rsidR="003B628B" w:rsidRPr="00C609EF" w:rsidRDefault="003B628B" w:rsidP="002878E7">
            <w:pPr>
              <w:rPr>
                <w:rFonts w:ascii="Times New Roman" w:hAnsi="Times New Roman" w:cs="Times New Roman"/>
                <w:color w:val="000000" w:themeColor="text1"/>
                <w:sz w:val="24"/>
                <w:szCs w:val="24"/>
              </w:rPr>
            </w:pPr>
          </w:p>
          <w:p w14:paraId="0CA7E3D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10. Freshwater prawn and Rui polyculture</w:t>
            </w:r>
          </w:p>
          <w:p w14:paraId="1FDC45B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11. Monosex tilapia farm</w:t>
            </w:r>
          </w:p>
          <w:p w14:paraId="606C119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 Semi-intensive monosex tilapia production rate</w:t>
            </w:r>
          </w:p>
          <w:p w14:paraId="2CEBB4F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13. Crab farm</w:t>
            </w:r>
          </w:p>
          <w:p w14:paraId="6989F27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14. Canals</w:t>
            </w:r>
          </w:p>
          <w:p w14:paraId="6C26D84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15. Rivers</w:t>
            </w:r>
          </w:p>
          <w:p w14:paraId="294405F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16. Registered shrimp hatchery in operation</w:t>
            </w:r>
          </w:p>
          <w:p w14:paraId="31A5BD6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17. Annual shrimp post larvae production</w:t>
            </w:r>
          </w:p>
          <w:p w14:paraId="3E600F1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18. Registered prawn hatchery</w:t>
            </w:r>
          </w:p>
          <w:p w14:paraId="06304DD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19. Registered carp hatchery</w:t>
            </w:r>
          </w:p>
          <w:p w14:paraId="0627BC9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20. Registered monosex tilapia hatchery</w:t>
            </w:r>
          </w:p>
          <w:p w14:paraId="3D7B24F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21. Carp nursery</w:t>
            </w:r>
          </w:p>
          <w:p w14:paraId="384589A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22. Shrimp depots</w:t>
            </w:r>
          </w:p>
          <w:p w14:paraId="5EBE531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23. Ice factories</w:t>
            </w:r>
          </w:p>
          <w:p w14:paraId="46864C2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24. Fish/ shrimp processing factory</w:t>
            </w:r>
          </w:p>
          <w:p w14:paraId="29247A3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25. Dry fish processing</w:t>
            </w:r>
          </w:p>
          <w:p w14:paraId="7771681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26. Fish feed factory</w:t>
            </w:r>
          </w:p>
          <w:p w14:paraId="54B351E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27. Fish feed importer</w:t>
            </w:r>
          </w:p>
          <w:p w14:paraId="7E5B295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28. Fish feed whole seller</w:t>
            </w:r>
          </w:p>
          <w:p w14:paraId="0A4E07E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29. Fish feed retailer</w:t>
            </w:r>
          </w:p>
          <w:p w14:paraId="6E9241B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30. Commercial trawler</w:t>
            </w:r>
          </w:p>
          <w:p w14:paraId="7BEF3183" w14:textId="77777777" w:rsidR="003B628B" w:rsidRDefault="003B628B" w:rsidP="002878E7">
            <w:pPr>
              <w:rPr>
                <w:rFonts w:ascii="Times New Roman" w:hAnsi="Times New Roman" w:cs="Times New Roman"/>
                <w:color w:val="000000" w:themeColor="text1"/>
                <w:sz w:val="24"/>
                <w:szCs w:val="24"/>
              </w:rPr>
            </w:pPr>
          </w:p>
        </w:tc>
        <w:tc>
          <w:tcPr>
            <w:tcW w:w="3330" w:type="dxa"/>
          </w:tcPr>
          <w:p w14:paraId="224B658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249,186 square kilometer</w:t>
            </w:r>
          </w:p>
          <w:p w14:paraId="4181C38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2,289,990 (2011 census)</w:t>
            </w:r>
          </w:p>
          <w:p w14:paraId="2A36FEB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08</w:t>
            </w:r>
          </w:p>
          <w:p w14:paraId="1AD58E5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71</w:t>
            </w:r>
          </w:p>
          <w:p w14:paraId="0DC16DE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04</w:t>
            </w:r>
          </w:p>
          <w:p w14:paraId="50A109E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12145 (1475.98 ha)</w:t>
            </w:r>
          </w:p>
          <w:p w14:paraId="4D05F9D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4374 (44,457 ha)</w:t>
            </w:r>
          </w:p>
          <w:p w14:paraId="794DE6B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 (198.320 ha)</w:t>
            </w:r>
          </w:p>
          <w:p w14:paraId="3C9A181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General: 1.5-2.0 MT/ha/year</w:t>
            </w:r>
          </w:p>
          <w:p w14:paraId="7E9AD0A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Semi intensive 4-5 MT/ ha/year</w:t>
            </w:r>
          </w:p>
          <w:p w14:paraId="14431CD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673 (175 ha)</w:t>
            </w:r>
          </w:p>
          <w:p w14:paraId="6DB52D8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718 (205.8 ha)</w:t>
            </w:r>
          </w:p>
          <w:p w14:paraId="5A9F94D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12-15 MT/ ha</w:t>
            </w:r>
          </w:p>
          <w:p w14:paraId="371CDF9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146</w:t>
            </w:r>
          </w:p>
          <w:p w14:paraId="69BA1FC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45 (3146.2 ha)</w:t>
            </w:r>
          </w:p>
          <w:p w14:paraId="2463296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05 (7647.8 ha)</w:t>
            </w:r>
          </w:p>
          <w:p w14:paraId="0B375EA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48</w:t>
            </w:r>
          </w:p>
          <w:p w14:paraId="6636320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8-9 billion</w:t>
            </w:r>
          </w:p>
          <w:p w14:paraId="482969A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01</w:t>
            </w:r>
          </w:p>
          <w:p w14:paraId="77C7910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03</w:t>
            </w:r>
          </w:p>
          <w:p w14:paraId="3E136D1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10</w:t>
            </w:r>
          </w:p>
          <w:p w14:paraId="0A4D0A5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31 (16.50 ha)</w:t>
            </w:r>
          </w:p>
          <w:p w14:paraId="489340B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372</w:t>
            </w:r>
          </w:p>
          <w:p w14:paraId="542594E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59</w:t>
            </w:r>
          </w:p>
          <w:p w14:paraId="40CE2A2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6 (3 EU approved)</w:t>
            </w:r>
          </w:p>
          <w:p w14:paraId="4033D18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20 (export)</w:t>
            </w:r>
          </w:p>
          <w:p w14:paraId="1EFA7DE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01</w:t>
            </w:r>
          </w:p>
          <w:p w14:paraId="0ABC56B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01</w:t>
            </w:r>
          </w:p>
          <w:p w14:paraId="7658725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17</w:t>
            </w:r>
          </w:p>
          <w:p w14:paraId="3A28549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w:t>
            </w:r>
          </w:p>
          <w:p w14:paraId="384219F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255</w:t>
            </w:r>
          </w:p>
          <w:p w14:paraId="5AEB1543" w14:textId="77777777" w:rsidR="003B628B" w:rsidRDefault="003B628B" w:rsidP="002878E7">
            <w:pPr>
              <w:rPr>
                <w:rFonts w:ascii="Times New Roman" w:hAnsi="Times New Roman" w:cs="Times New Roman"/>
                <w:color w:val="000000" w:themeColor="text1"/>
                <w:sz w:val="24"/>
                <w:szCs w:val="24"/>
              </w:rPr>
            </w:pPr>
          </w:p>
        </w:tc>
        <w:tc>
          <w:tcPr>
            <w:tcW w:w="4950" w:type="dxa"/>
          </w:tcPr>
          <w:p w14:paraId="079B80D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31. Mechanized boat</w:t>
            </w:r>
          </w:p>
          <w:p w14:paraId="73AA4EE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32. Artisanal boat</w:t>
            </w:r>
          </w:p>
          <w:p w14:paraId="67A1165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33. Net and gears</w:t>
            </w:r>
          </w:p>
          <w:p w14:paraId="29E299D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34. Fish landing centre</w:t>
            </w:r>
          </w:p>
          <w:p w14:paraId="75339FB8"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35. Landing store (shrimp)</w:t>
            </w:r>
          </w:p>
          <w:p w14:paraId="588349E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36. Fish/ shrimp farmer</w:t>
            </w:r>
          </w:p>
          <w:p w14:paraId="3FB7310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37. Registered fishermen</w:t>
            </w:r>
          </w:p>
          <w:p w14:paraId="71E1D5E0" w14:textId="77777777" w:rsidR="003B628B" w:rsidRPr="00C609EF" w:rsidRDefault="003B628B" w:rsidP="002878E7">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 Total shrimp/</w:t>
            </w:r>
            <w:r w:rsidRPr="00C609EF">
              <w:rPr>
                <w:rFonts w:ascii="Times New Roman" w:hAnsi="Times New Roman" w:cs="Times New Roman"/>
                <w:color w:val="000000" w:themeColor="text1"/>
                <w:sz w:val="24"/>
                <w:szCs w:val="24"/>
              </w:rPr>
              <w:t>fish production in Cox’s Bazar</w:t>
            </w:r>
          </w:p>
          <w:p w14:paraId="7FD6F2E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(a) Total fish production</w:t>
            </w:r>
          </w:p>
          <w:p w14:paraId="743068F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(b) Marine fisheries production</w:t>
            </w:r>
          </w:p>
          <w:p w14:paraId="0038CE9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 Total shrimp production (culture)</w:t>
            </w:r>
          </w:p>
          <w:p w14:paraId="1E5A232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 Crab production</w:t>
            </w:r>
          </w:p>
          <w:p w14:paraId="0302DCF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(e) Inland capture fisheries</w:t>
            </w:r>
          </w:p>
          <w:p w14:paraId="1FE3E37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(f) Annual Hilsa production</w:t>
            </w:r>
          </w:p>
          <w:p w14:paraId="049B4AF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(g) Demand of fish in Cox’s Bazar</w:t>
            </w:r>
          </w:p>
          <w:p w14:paraId="5497CFAE"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(h) Dry fish production</w:t>
            </w:r>
          </w:p>
          <w:p w14:paraId="5F0719E7" w14:textId="77777777" w:rsidR="003B628B" w:rsidRDefault="003B628B" w:rsidP="002878E7">
            <w:pPr>
              <w:rPr>
                <w:rFonts w:ascii="Times New Roman" w:hAnsi="Times New Roman" w:cs="Times New Roman"/>
                <w:color w:val="000000" w:themeColor="text1"/>
                <w:sz w:val="24"/>
                <w:szCs w:val="24"/>
              </w:rPr>
            </w:pPr>
          </w:p>
          <w:p w14:paraId="2E79AF0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39. Ongoing projects</w:t>
            </w:r>
          </w:p>
          <w:p w14:paraId="0D3B650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(a) Fish culture extension at union level (2</w:t>
            </w:r>
            <w:r w:rsidRPr="00C609EF">
              <w:rPr>
                <w:rFonts w:ascii="Times New Roman" w:hAnsi="Times New Roman" w:cs="Times New Roman"/>
                <w:color w:val="000000" w:themeColor="text1"/>
                <w:sz w:val="24"/>
                <w:szCs w:val="24"/>
                <w:vertAlign w:val="superscript"/>
              </w:rPr>
              <w:t xml:space="preserve">nd </w:t>
            </w:r>
            <w:r w:rsidRPr="00C609EF">
              <w:rPr>
                <w:rFonts w:ascii="Times New Roman" w:hAnsi="Times New Roman" w:cs="Times New Roman"/>
                <w:color w:val="000000" w:themeColor="text1"/>
                <w:sz w:val="24"/>
                <w:szCs w:val="24"/>
              </w:rPr>
              <w:t>phase)</w:t>
            </w:r>
          </w:p>
          <w:p w14:paraId="3AA0533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(b) National Agriculture Technology Program - Phase II (NATP)</w:t>
            </w:r>
          </w:p>
          <w:p w14:paraId="33A5B80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(c) Introduction of oyster (</w:t>
            </w:r>
            <w:r w:rsidRPr="00C609EF">
              <w:rPr>
                <w:rFonts w:ascii="Times New Roman" w:hAnsi="Times New Roman" w:cs="Times New Roman"/>
                <w:i/>
                <w:color w:val="000000" w:themeColor="text1"/>
                <w:sz w:val="24"/>
                <w:szCs w:val="24"/>
              </w:rPr>
              <w:t>Crassostrea sp</w:t>
            </w:r>
            <w:r w:rsidRPr="00C609EF">
              <w:rPr>
                <w:rFonts w:ascii="Times New Roman" w:hAnsi="Times New Roman" w:cs="Times New Roman"/>
                <w:color w:val="000000" w:themeColor="text1"/>
                <w:sz w:val="24"/>
                <w:szCs w:val="24"/>
              </w:rPr>
              <w:t>.) culture in Bangladesh</w:t>
            </w:r>
          </w:p>
          <w:p w14:paraId="7792BEB5" w14:textId="77777777" w:rsidR="003B628B" w:rsidRPr="00C609EF" w:rsidRDefault="003B628B" w:rsidP="002878E7">
            <w:pPr>
              <w:rPr>
                <w:rFonts w:ascii="Times New Roman" w:hAnsi="Times New Roman" w:cs="Times New Roman"/>
                <w:color w:val="000000" w:themeColor="text1"/>
                <w:sz w:val="24"/>
                <w:szCs w:val="24"/>
              </w:rPr>
            </w:pPr>
          </w:p>
          <w:p w14:paraId="53AB2CD9"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w:t>
            </w:r>
          </w:p>
          <w:p w14:paraId="68E46DDA" w14:textId="77777777" w:rsidR="003B628B" w:rsidRPr="00C609EF" w:rsidRDefault="003B628B" w:rsidP="002878E7">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C609EF">
              <w:rPr>
                <w:rFonts w:ascii="Times New Roman" w:hAnsi="Times New Roman" w:cs="Times New Roman"/>
                <w:color w:val="000000" w:themeColor="text1"/>
                <w:sz w:val="24"/>
                <w:szCs w:val="24"/>
              </w:rPr>
              <w:t>(Signed) Dated 11 June 2020</w:t>
            </w:r>
          </w:p>
          <w:p w14:paraId="1E57290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Mr. S.M. Khalequzzaman</w:t>
            </w:r>
          </w:p>
          <w:p w14:paraId="10CE9DE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DFO, Cox’s Bazar</w:t>
            </w:r>
          </w:p>
          <w:p w14:paraId="618D94DE"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Cox’s Bazar</w:t>
            </w:r>
          </w:p>
        </w:tc>
        <w:tc>
          <w:tcPr>
            <w:tcW w:w="1710" w:type="dxa"/>
          </w:tcPr>
          <w:p w14:paraId="0F94E79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5549</w:t>
            </w:r>
          </w:p>
          <w:p w14:paraId="5E851E4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1235</w:t>
            </w:r>
          </w:p>
          <w:p w14:paraId="33E7CA9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20352</w:t>
            </w:r>
          </w:p>
          <w:p w14:paraId="5E539DD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01</w:t>
            </w:r>
          </w:p>
          <w:p w14:paraId="48DAB6D7"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25</w:t>
            </w:r>
          </w:p>
          <w:p w14:paraId="09A5345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40,000</w:t>
            </w:r>
          </w:p>
          <w:p w14:paraId="21D6C0F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48,393</w:t>
            </w:r>
          </w:p>
          <w:p w14:paraId="46B5436E" w14:textId="77777777" w:rsidR="003B628B" w:rsidRPr="00C609EF" w:rsidRDefault="003B628B" w:rsidP="002878E7">
            <w:pPr>
              <w:rPr>
                <w:rFonts w:ascii="Times New Roman" w:hAnsi="Times New Roman" w:cs="Times New Roman"/>
                <w:color w:val="000000" w:themeColor="text1"/>
                <w:sz w:val="24"/>
                <w:szCs w:val="24"/>
              </w:rPr>
            </w:pPr>
          </w:p>
          <w:p w14:paraId="32E8B74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245894.85 MT</w:t>
            </w:r>
          </w:p>
          <w:p w14:paraId="24CC740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175,596.9 MT</w:t>
            </w:r>
          </w:p>
          <w:p w14:paraId="528C7B8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16408.4 MT</w:t>
            </w:r>
          </w:p>
          <w:p w14:paraId="726B9FF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632.9 MT</w:t>
            </w:r>
          </w:p>
          <w:p w14:paraId="25E5A4B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38,000 MT</w:t>
            </w:r>
          </w:p>
          <w:p w14:paraId="75ED11C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15,256.5 MT</w:t>
            </w:r>
          </w:p>
          <w:p w14:paraId="22CF6DC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52,658.0 MT</w:t>
            </w:r>
          </w:p>
          <w:p w14:paraId="0AB29880" w14:textId="77777777" w:rsidR="003B628B"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25,178.0 MT</w:t>
            </w:r>
          </w:p>
        </w:tc>
      </w:tr>
    </w:tbl>
    <w:p w14:paraId="2F1A15AB" w14:textId="511B4333" w:rsidR="003B628B" w:rsidRPr="008047D2" w:rsidRDefault="00280EC1" w:rsidP="00280EC1">
      <w:pPr>
        <w:pStyle w:val="Caption"/>
        <w:rPr>
          <w:rFonts w:ascii="Times New Roman" w:hAnsi="Times New Roman" w:cs="Times New Roman"/>
          <w:i w:val="0"/>
          <w:color w:val="000000" w:themeColor="text1"/>
          <w:sz w:val="24"/>
          <w:szCs w:val="24"/>
        </w:rPr>
      </w:pPr>
      <w:bookmarkStart w:id="39" w:name="_Toc44599680"/>
      <w:bookmarkStart w:id="40" w:name="_Toc44600309"/>
      <w:bookmarkStart w:id="41" w:name="_Toc44600998"/>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Pr="008047D2">
        <w:rPr>
          <w:rFonts w:ascii="Times New Roman" w:hAnsi="Times New Roman" w:cs="Times New Roman"/>
          <w:i w:val="0"/>
          <w:noProof/>
          <w:color w:val="000000" w:themeColor="text1"/>
          <w:sz w:val="24"/>
          <w:szCs w:val="24"/>
        </w:rPr>
        <w:t>10</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Revised work plan for the period of July to December 2020</w:t>
      </w:r>
      <w:bookmarkEnd w:id="39"/>
      <w:bookmarkEnd w:id="40"/>
      <w:bookmarkEnd w:id="41"/>
    </w:p>
    <w:p w14:paraId="4C972C74" w14:textId="77777777" w:rsidR="003B628B" w:rsidRPr="00C609EF" w:rsidRDefault="003B628B" w:rsidP="003B628B">
      <w:pPr>
        <w:rPr>
          <w:rFonts w:ascii="Times New Roman" w:hAnsi="Times New Roman" w:cs="Times New Roman"/>
          <w:b/>
          <w:color w:val="000000" w:themeColor="text1"/>
          <w:sz w:val="24"/>
          <w:szCs w:val="24"/>
        </w:rPr>
      </w:pPr>
    </w:p>
    <w:tbl>
      <w:tblPr>
        <w:tblStyle w:val="TableGrid"/>
        <w:tblW w:w="14310" w:type="dxa"/>
        <w:tblInd w:w="-635" w:type="dxa"/>
        <w:shd w:val="clear" w:color="auto" w:fill="FFFFFF" w:themeFill="background1"/>
        <w:tblLayout w:type="fixed"/>
        <w:tblLook w:val="04A0" w:firstRow="1" w:lastRow="0" w:firstColumn="1" w:lastColumn="0" w:noHBand="0" w:noVBand="1"/>
      </w:tblPr>
      <w:tblGrid>
        <w:gridCol w:w="6750"/>
        <w:gridCol w:w="540"/>
        <w:gridCol w:w="630"/>
        <w:gridCol w:w="720"/>
        <w:gridCol w:w="630"/>
        <w:gridCol w:w="720"/>
        <w:gridCol w:w="630"/>
        <w:gridCol w:w="540"/>
        <w:gridCol w:w="630"/>
        <w:gridCol w:w="630"/>
        <w:gridCol w:w="630"/>
        <w:gridCol w:w="630"/>
        <w:gridCol w:w="630"/>
      </w:tblGrid>
      <w:tr w:rsidR="003B628B" w:rsidRPr="00C609EF" w14:paraId="2E291F05" w14:textId="77777777" w:rsidTr="002878E7">
        <w:trPr>
          <w:tblHeader/>
        </w:trPr>
        <w:tc>
          <w:tcPr>
            <w:tcW w:w="6750" w:type="dxa"/>
            <w:vMerge w:val="restart"/>
            <w:shd w:val="clear" w:color="auto" w:fill="FFFFFF" w:themeFill="background1"/>
          </w:tcPr>
          <w:p w14:paraId="5E914910" w14:textId="77777777" w:rsidR="003B628B" w:rsidRPr="003B628B" w:rsidRDefault="003B628B" w:rsidP="002878E7">
            <w:pPr>
              <w:jc w:val="center"/>
              <w:rPr>
                <w:rFonts w:ascii="Times New Roman" w:hAnsi="Times New Roman" w:cs="Times New Roman"/>
                <w:b/>
                <w:color w:val="000000" w:themeColor="text1"/>
                <w:sz w:val="24"/>
                <w:szCs w:val="24"/>
              </w:rPr>
            </w:pPr>
            <w:r w:rsidRPr="003B628B">
              <w:rPr>
                <w:rFonts w:ascii="Times New Roman" w:hAnsi="Times New Roman" w:cs="Times New Roman"/>
                <w:b/>
                <w:color w:val="000000" w:themeColor="text1"/>
                <w:sz w:val="24"/>
                <w:szCs w:val="24"/>
              </w:rPr>
              <w:t>Workplan</w:t>
            </w:r>
          </w:p>
        </w:tc>
        <w:tc>
          <w:tcPr>
            <w:tcW w:w="7560" w:type="dxa"/>
            <w:gridSpan w:val="12"/>
            <w:shd w:val="clear" w:color="auto" w:fill="FFFFFF" w:themeFill="background1"/>
          </w:tcPr>
          <w:p w14:paraId="06ACCC5F" w14:textId="77777777" w:rsidR="003B628B" w:rsidRPr="00C609EF" w:rsidRDefault="003B628B" w:rsidP="002878E7">
            <w:pPr>
              <w:jc w:val="cente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Year 1</w:t>
            </w:r>
          </w:p>
        </w:tc>
      </w:tr>
      <w:tr w:rsidR="003B628B" w:rsidRPr="00C609EF" w14:paraId="7FE6BB62" w14:textId="77777777" w:rsidTr="002878E7">
        <w:trPr>
          <w:tblHeader/>
        </w:trPr>
        <w:tc>
          <w:tcPr>
            <w:tcW w:w="6750" w:type="dxa"/>
            <w:vMerge/>
            <w:shd w:val="clear" w:color="auto" w:fill="FFFFFF" w:themeFill="background1"/>
          </w:tcPr>
          <w:p w14:paraId="7A97D9BB" w14:textId="77777777" w:rsidR="003B628B" w:rsidRPr="00C609EF" w:rsidRDefault="003B628B" w:rsidP="002878E7">
            <w:pPr>
              <w:rPr>
                <w:rFonts w:ascii="Times New Roman" w:hAnsi="Times New Roman" w:cs="Times New Roman"/>
                <w:color w:val="000000" w:themeColor="text1"/>
                <w:sz w:val="24"/>
                <w:szCs w:val="24"/>
              </w:rPr>
            </w:pPr>
          </w:p>
        </w:tc>
        <w:tc>
          <w:tcPr>
            <w:tcW w:w="1890" w:type="dxa"/>
            <w:gridSpan w:val="3"/>
            <w:shd w:val="clear" w:color="auto" w:fill="FFFFFF" w:themeFill="background1"/>
          </w:tcPr>
          <w:p w14:paraId="2E88CFC0" w14:textId="77777777" w:rsidR="003B628B" w:rsidRPr="00C609EF" w:rsidRDefault="003B628B" w:rsidP="002878E7">
            <w:pPr>
              <w:jc w:val="cente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Q1</w:t>
            </w:r>
          </w:p>
        </w:tc>
        <w:tc>
          <w:tcPr>
            <w:tcW w:w="1980" w:type="dxa"/>
            <w:gridSpan w:val="3"/>
            <w:shd w:val="clear" w:color="auto" w:fill="FFFFFF" w:themeFill="background1"/>
          </w:tcPr>
          <w:p w14:paraId="5196B31E" w14:textId="77777777" w:rsidR="003B628B" w:rsidRPr="00C609EF" w:rsidRDefault="003B628B" w:rsidP="002878E7">
            <w:pPr>
              <w:jc w:val="cente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Q2</w:t>
            </w:r>
          </w:p>
        </w:tc>
        <w:tc>
          <w:tcPr>
            <w:tcW w:w="1800" w:type="dxa"/>
            <w:gridSpan w:val="3"/>
            <w:shd w:val="clear" w:color="auto" w:fill="FFFFFF" w:themeFill="background1"/>
          </w:tcPr>
          <w:p w14:paraId="1D6272D9" w14:textId="77777777" w:rsidR="003B628B" w:rsidRPr="00C609EF" w:rsidRDefault="003B628B" w:rsidP="002878E7">
            <w:pPr>
              <w:jc w:val="cente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Q3</w:t>
            </w:r>
          </w:p>
        </w:tc>
        <w:tc>
          <w:tcPr>
            <w:tcW w:w="1890" w:type="dxa"/>
            <w:gridSpan w:val="3"/>
            <w:shd w:val="clear" w:color="auto" w:fill="FFFFFF" w:themeFill="background1"/>
          </w:tcPr>
          <w:p w14:paraId="64DCA65A" w14:textId="77777777" w:rsidR="003B628B" w:rsidRPr="00C609EF" w:rsidRDefault="003B628B" w:rsidP="002878E7">
            <w:pPr>
              <w:jc w:val="cente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Q4</w:t>
            </w:r>
          </w:p>
        </w:tc>
      </w:tr>
      <w:tr w:rsidR="003B628B" w:rsidRPr="00C609EF" w14:paraId="03022D7C" w14:textId="77777777" w:rsidTr="002878E7">
        <w:trPr>
          <w:tblHeader/>
        </w:trPr>
        <w:tc>
          <w:tcPr>
            <w:tcW w:w="6750" w:type="dxa"/>
            <w:vMerge/>
            <w:shd w:val="clear" w:color="auto" w:fill="FFFFFF" w:themeFill="background1"/>
          </w:tcPr>
          <w:p w14:paraId="51AFA5FF"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5A800A2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Jan</w:t>
            </w:r>
          </w:p>
        </w:tc>
        <w:tc>
          <w:tcPr>
            <w:tcW w:w="630" w:type="dxa"/>
            <w:shd w:val="clear" w:color="auto" w:fill="FFFFFF" w:themeFill="background1"/>
          </w:tcPr>
          <w:p w14:paraId="7D12E7F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Feb</w:t>
            </w:r>
          </w:p>
        </w:tc>
        <w:tc>
          <w:tcPr>
            <w:tcW w:w="720" w:type="dxa"/>
            <w:shd w:val="clear" w:color="auto" w:fill="FFFFFF" w:themeFill="background1"/>
          </w:tcPr>
          <w:p w14:paraId="595AC2F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Mar</w:t>
            </w:r>
          </w:p>
        </w:tc>
        <w:tc>
          <w:tcPr>
            <w:tcW w:w="630" w:type="dxa"/>
            <w:shd w:val="clear" w:color="auto" w:fill="FFFFFF" w:themeFill="background1"/>
          </w:tcPr>
          <w:p w14:paraId="09F6EA9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Apr</w:t>
            </w:r>
          </w:p>
        </w:tc>
        <w:tc>
          <w:tcPr>
            <w:tcW w:w="720" w:type="dxa"/>
            <w:shd w:val="clear" w:color="auto" w:fill="FFFFFF" w:themeFill="background1"/>
          </w:tcPr>
          <w:p w14:paraId="60920FF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May</w:t>
            </w:r>
          </w:p>
        </w:tc>
        <w:tc>
          <w:tcPr>
            <w:tcW w:w="630" w:type="dxa"/>
            <w:shd w:val="clear" w:color="auto" w:fill="FFFFFF" w:themeFill="background1"/>
          </w:tcPr>
          <w:p w14:paraId="5E7BA5F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Jun</w:t>
            </w:r>
          </w:p>
        </w:tc>
        <w:tc>
          <w:tcPr>
            <w:tcW w:w="540" w:type="dxa"/>
            <w:shd w:val="clear" w:color="auto" w:fill="FFFFFF" w:themeFill="background1"/>
          </w:tcPr>
          <w:p w14:paraId="489BAF4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Jul</w:t>
            </w:r>
          </w:p>
        </w:tc>
        <w:tc>
          <w:tcPr>
            <w:tcW w:w="630" w:type="dxa"/>
            <w:shd w:val="clear" w:color="auto" w:fill="FFFFFF" w:themeFill="background1"/>
          </w:tcPr>
          <w:p w14:paraId="17A024D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Aug</w:t>
            </w:r>
          </w:p>
        </w:tc>
        <w:tc>
          <w:tcPr>
            <w:tcW w:w="630" w:type="dxa"/>
            <w:shd w:val="clear" w:color="auto" w:fill="FFFFFF" w:themeFill="background1"/>
          </w:tcPr>
          <w:p w14:paraId="75B3059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Sep</w:t>
            </w:r>
          </w:p>
        </w:tc>
        <w:tc>
          <w:tcPr>
            <w:tcW w:w="630" w:type="dxa"/>
            <w:shd w:val="clear" w:color="auto" w:fill="FFFFFF" w:themeFill="background1"/>
          </w:tcPr>
          <w:p w14:paraId="6FEAE48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Oct</w:t>
            </w:r>
          </w:p>
        </w:tc>
        <w:tc>
          <w:tcPr>
            <w:tcW w:w="630" w:type="dxa"/>
            <w:shd w:val="clear" w:color="auto" w:fill="FFFFFF" w:themeFill="background1"/>
          </w:tcPr>
          <w:p w14:paraId="214EB59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Nov</w:t>
            </w:r>
          </w:p>
        </w:tc>
        <w:tc>
          <w:tcPr>
            <w:tcW w:w="630" w:type="dxa"/>
            <w:shd w:val="clear" w:color="auto" w:fill="FFFFFF" w:themeFill="background1"/>
          </w:tcPr>
          <w:p w14:paraId="6399168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Dec</w:t>
            </w:r>
          </w:p>
        </w:tc>
      </w:tr>
      <w:tr w:rsidR="003B628B" w:rsidRPr="00C609EF" w14:paraId="20226339" w14:textId="77777777" w:rsidTr="002878E7">
        <w:tc>
          <w:tcPr>
            <w:tcW w:w="6750" w:type="dxa"/>
            <w:shd w:val="clear" w:color="auto" w:fill="FFFFFF" w:themeFill="background1"/>
          </w:tcPr>
          <w:p w14:paraId="0597ABDE" w14:textId="77777777" w:rsidR="003B628B" w:rsidRPr="00C609EF" w:rsidRDefault="003B628B" w:rsidP="002878E7">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t>General activities</w:t>
            </w:r>
          </w:p>
        </w:tc>
        <w:tc>
          <w:tcPr>
            <w:tcW w:w="540" w:type="dxa"/>
            <w:shd w:val="clear" w:color="auto" w:fill="FFFFFF" w:themeFill="background1"/>
          </w:tcPr>
          <w:p w14:paraId="26A9118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F1178FE"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C5B6B8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A38BB28"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D70F8A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200C42A"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1272457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4DFC7A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7FA972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3856BF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08BB06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9FC53AA"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244E86B1" w14:textId="77777777" w:rsidTr="002878E7">
        <w:tc>
          <w:tcPr>
            <w:tcW w:w="6750" w:type="dxa"/>
            <w:shd w:val="clear" w:color="auto" w:fill="FFFFFF" w:themeFill="background1"/>
          </w:tcPr>
          <w:p w14:paraId="6245399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rPr>
              <w:t>(i) Project inception, progress evaluation meeting (</w:t>
            </w:r>
            <w:r w:rsidRPr="00C609EF">
              <w:rPr>
                <w:rFonts w:ascii="Times New Roman" w:hAnsi="Times New Roman" w:cs="Times New Roman"/>
                <w:b/>
                <w:iCs/>
                <w:color w:val="000000" w:themeColor="text1"/>
                <w:sz w:val="24"/>
                <w:szCs w:val="24"/>
              </w:rPr>
              <w:t>Virtually</w:t>
            </w:r>
            <w:r w:rsidRPr="00C609EF">
              <w:rPr>
                <w:rFonts w:ascii="Times New Roman" w:hAnsi="Times New Roman" w:cs="Times New Roman"/>
                <w:iCs/>
                <w:color w:val="000000" w:themeColor="text1"/>
                <w:sz w:val="24"/>
                <w:szCs w:val="24"/>
              </w:rPr>
              <w:t>)</w:t>
            </w:r>
          </w:p>
        </w:tc>
        <w:tc>
          <w:tcPr>
            <w:tcW w:w="540" w:type="dxa"/>
            <w:shd w:val="clear" w:color="auto" w:fill="FFFFFF" w:themeFill="background1"/>
          </w:tcPr>
          <w:p w14:paraId="14BFB61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9BA6954"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F67797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FAC45D7"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F0020F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2FEB2F2"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023E5B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C30D52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86D348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085A58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22B9DC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E51D46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8CFD236" w14:textId="77777777" w:rsidTr="002878E7">
        <w:trPr>
          <w:trHeight w:val="134"/>
        </w:trPr>
        <w:tc>
          <w:tcPr>
            <w:tcW w:w="6750" w:type="dxa"/>
            <w:shd w:val="clear" w:color="auto" w:fill="FFFFFF" w:themeFill="background1"/>
          </w:tcPr>
          <w:p w14:paraId="7391FB8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rPr>
              <w:t>(ii) Local office set up in Coxsbazar</w:t>
            </w:r>
          </w:p>
        </w:tc>
        <w:tc>
          <w:tcPr>
            <w:tcW w:w="540" w:type="dxa"/>
            <w:shd w:val="clear" w:color="auto" w:fill="FFFFFF" w:themeFill="background1"/>
          </w:tcPr>
          <w:p w14:paraId="426C6CD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497A667"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8D7AFC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57E865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41F54BF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A6F3231"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16E5733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B82EBA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8979FF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BDFA99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E7A7CF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C1911E1"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322377C6" w14:textId="77777777" w:rsidTr="002878E7">
        <w:tc>
          <w:tcPr>
            <w:tcW w:w="6750" w:type="dxa"/>
            <w:shd w:val="clear" w:color="auto" w:fill="FFFFFF" w:themeFill="background1"/>
          </w:tcPr>
          <w:p w14:paraId="77C023A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rPr>
              <w:t>(iii) Recruitment of project staffs</w:t>
            </w:r>
          </w:p>
        </w:tc>
        <w:tc>
          <w:tcPr>
            <w:tcW w:w="540" w:type="dxa"/>
            <w:shd w:val="clear" w:color="auto" w:fill="FFFFFF" w:themeFill="background1"/>
          </w:tcPr>
          <w:p w14:paraId="2123B24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17C138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40052C6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1856507"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5818FD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6770956"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FADFBD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0A41C0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2D45B7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7C4AD2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F34A13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19B436"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254B3F68" w14:textId="77777777" w:rsidTr="002878E7">
        <w:tc>
          <w:tcPr>
            <w:tcW w:w="6750" w:type="dxa"/>
            <w:shd w:val="clear" w:color="auto" w:fill="FFFFFF" w:themeFill="background1"/>
          </w:tcPr>
          <w:p w14:paraId="15B6BFF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rPr>
              <w:t>(iv) Stakeholder consultation meeting/ training</w:t>
            </w:r>
          </w:p>
        </w:tc>
        <w:tc>
          <w:tcPr>
            <w:tcW w:w="540" w:type="dxa"/>
            <w:shd w:val="clear" w:color="auto" w:fill="FFFFFF" w:themeFill="background1"/>
          </w:tcPr>
          <w:p w14:paraId="1EEE78A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D97CBC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370753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C4DB17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B9E376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C0A9C9"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D3E5A6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C1F588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994A3A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656879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09BC07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23423B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02B3CF9F" w14:textId="77777777" w:rsidTr="002878E7">
        <w:tc>
          <w:tcPr>
            <w:tcW w:w="6750" w:type="dxa"/>
            <w:shd w:val="clear" w:color="auto" w:fill="FFFFFF" w:themeFill="background1"/>
          </w:tcPr>
          <w:p w14:paraId="52CC526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lang w:val="en-GB"/>
              </w:rPr>
              <w:t>(v) Partnership and collaboration with national  (DoF, BFRI, Universities, BATiP, hatchery association, farmer association ) and international organizations (Ghent University, CanTho University, Thai Department of Fisheries)</w:t>
            </w:r>
          </w:p>
        </w:tc>
        <w:tc>
          <w:tcPr>
            <w:tcW w:w="540" w:type="dxa"/>
            <w:shd w:val="clear" w:color="auto" w:fill="FFFFFF" w:themeFill="background1"/>
          </w:tcPr>
          <w:p w14:paraId="0381E6D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9810957"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6501C8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A6363A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720" w:type="dxa"/>
            <w:shd w:val="clear" w:color="auto" w:fill="FFFFFF" w:themeFill="background1"/>
          </w:tcPr>
          <w:p w14:paraId="31F2B3C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6E7459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31656E1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B3D906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3DA42D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74245F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483AA4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A27C4C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3D0D26E4" w14:textId="77777777" w:rsidTr="002878E7">
        <w:tc>
          <w:tcPr>
            <w:tcW w:w="6750" w:type="dxa"/>
            <w:shd w:val="clear" w:color="auto" w:fill="FFFFFF" w:themeFill="background1"/>
          </w:tcPr>
          <w:p w14:paraId="4730C06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(vi) Training and extension material development (audio visual, poster, leaflets, mobile apps, TV documentary, newspaper articles, social campaign)</w:t>
            </w:r>
          </w:p>
        </w:tc>
        <w:tc>
          <w:tcPr>
            <w:tcW w:w="540" w:type="dxa"/>
            <w:shd w:val="clear" w:color="auto" w:fill="FFFFFF" w:themeFill="background1"/>
          </w:tcPr>
          <w:p w14:paraId="34513D3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BA6D1CF"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9CBAFB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620DE3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720" w:type="dxa"/>
            <w:shd w:val="clear" w:color="auto" w:fill="FFFFFF" w:themeFill="background1"/>
          </w:tcPr>
          <w:p w14:paraId="45F8C80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41F9B2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7B8FE76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AAC67B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3133AC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3C2F50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93FF13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516216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74897FF2" w14:textId="77777777" w:rsidTr="002878E7">
        <w:tc>
          <w:tcPr>
            <w:tcW w:w="6750" w:type="dxa"/>
            <w:shd w:val="clear" w:color="auto" w:fill="FFFFFF" w:themeFill="background1"/>
          </w:tcPr>
          <w:p w14:paraId="3C99DFE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(vii) Communication and visibility material development</w:t>
            </w:r>
          </w:p>
        </w:tc>
        <w:tc>
          <w:tcPr>
            <w:tcW w:w="540" w:type="dxa"/>
            <w:shd w:val="clear" w:color="auto" w:fill="FFFFFF" w:themeFill="background1"/>
          </w:tcPr>
          <w:p w14:paraId="763084E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E676AC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07864F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5C6C15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4F4A78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8CC06B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7629788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002F1F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C0A9AC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DE0A7A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E8C5FB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A42176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F357447" w14:textId="77777777" w:rsidTr="002878E7">
        <w:tc>
          <w:tcPr>
            <w:tcW w:w="6750" w:type="dxa"/>
            <w:shd w:val="clear" w:color="auto" w:fill="FFFFFF" w:themeFill="background1"/>
          </w:tcPr>
          <w:p w14:paraId="59FE4E7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(vii) Baseline survey</w:t>
            </w:r>
          </w:p>
        </w:tc>
        <w:tc>
          <w:tcPr>
            <w:tcW w:w="540" w:type="dxa"/>
            <w:shd w:val="clear" w:color="auto" w:fill="FFFFFF" w:themeFill="background1"/>
          </w:tcPr>
          <w:p w14:paraId="0C15064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D9E5325"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DE870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9276832"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7D5264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72B0D2D"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19A5297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034F4A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A9A818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467462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8FAE53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C3743E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7A51DD79" w14:textId="77777777" w:rsidTr="002878E7">
        <w:tc>
          <w:tcPr>
            <w:tcW w:w="6750" w:type="dxa"/>
            <w:shd w:val="clear" w:color="auto" w:fill="FFFFFF" w:themeFill="background1"/>
          </w:tcPr>
          <w:p w14:paraId="60BA7C7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(ix) </w:t>
            </w:r>
            <w:r w:rsidRPr="00C609EF">
              <w:rPr>
                <w:rFonts w:ascii="Times New Roman" w:eastAsia="Times New Roman" w:hAnsi="Times New Roman" w:cs="Times New Roman"/>
                <w:color w:val="000000" w:themeColor="text1"/>
                <w:sz w:val="24"/>
                <w:szCs w:val="24"/>
              </w:rPr>
              <w:t>Identify climate sensitive management decisions for managing climate induced risks in aquaculture</w:t>
            </w:r>
          </w:p>
        </w:tc>
        <w:tc>
          <w:tcPr>
            <w:tcW w:w="540" w:type="dxa"/>
            <w:shd w:val="clear" w:color="auto" w:fill="FFFFFF" w:themeFill="background1"/>
          </w:tcPr>
          <w:p w14:paraId="6D45D5A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B22E54D"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4C38F4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D5C0ACF"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F17584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DA274A8"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C623B3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86227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7E6052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E5F962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4106E5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56622CD"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42481A02" w14:textId="77777777" w:rsidTr="002878E7">
        <w:tc>
          <w:tcPr>
            <w:tcW w:w="6750" w:type="dxa"/>
            <w:shd w:val="clear" w:color="auto" w:fill="FFFFFF" w:themeFill="background1"/>
          </w:tcPr>
          <w:p w14:paraId="31AA645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 Research in collaboration with European, SE Asian  and Bangladeshi Universities (M.Sc and Ph.D. studies)</w:t>
            </w:r>
          </w:p>
        </w:tc>
        <w:tc>
          <w:tcPr>
            <w:tcW w:w="540" w:type="dxa"/>
            <w:shd w:val="clear" w:color="auto" w:fill="FFFFFF" w:themeFill="background1"/>
          </w:tcPr>
          <w:p w14:paraId="70D8415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34F5104"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4E3D91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40C7B56"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DE451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B0E219A"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082BD58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4AA976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F7FD0B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577DFF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2D6EF0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A9BB3A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D11BBC5" w14:textId="77777777" w:rsidTr="002878E7">
        <w:tc>
          <w:tcPr>
            <w:tcW w:w="6750" w:type="dxa"/>
            <w:shd w:val="clear" w:color="auto" w:fill="FFFFFF" w:themeFill="background1"/>
          </w:tcPr>
          <w:p w14:paraId="631AA0C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(xi) </w:t>
            </w:r>
            <w:r w:rsidRPr="00C609EF">
              <w:rPr>
                <w:rFonts w:ascii="Times New Roman" w:hAnsi="Times New Roman" w:cs="Times New Roman"/>
                <w:color w:val="000000" w:themeColor="text1"/>
                <w:sz w:val="24"/>
                <w:szCs w:val="24"/>
                <w:lang w:val="en-GB"/>
              </w:rPr>
              <w:t xml:space="preserve">Annual Regional </w:t>
            </w:r>
            <w:r w:rsidRPr="00C609EF">
              <w:rPr>
                <w:rFonts w:ascii="Times New Roman" w:hAnsi="Times New Roman" w:cs="Times New Roman"/>
                <w:i/>
                <w:color w:val="000000" w:themeColor="text1"/>
                <w:sz w:val="24"/>
                <w:szCs w:val="24"/>
                <w:lang w:val="en-GB"/>
              </w:rPr>
              <w:t>Artemia</w:t>
            </w:r>
            <w:r w:rsidRPr="00C609EF">
              <w:rPr>
                <w:rFonts w:ascii="Times New Roman" w:hAnsi="Times New Roman" w:cs="Times New Roman"/>
                <w:color w:val="000000" w:themeColor="text1"/>
                <w:sz w:val="24"/>
                <w:szCs w:val="24"/>
                <w:lang w:val="en-GB"/>
              </w:rPr>
              <w:t xml:space="preserve"> workshop on production and use in seasonal salt pond systems in Asia: exchange of findings, identification of common problems, inter calibration of quality control, opportunities for exchange and cooperation (ongoing projects/interests in Vietnam, Thailand, Myanmar, Cambodia, Laos, Indonesia, Philippines, Malaysia), new product applications</w:t>
            </w:r>
          </w:p>
        </w:tc>
        <w:tc>
          <w:tcPr>
            <w:tcW w:w="540" w:type="dxa"/>
            <w:shd w:val="clear" w:color="auto" w:fill="FFFFFF" w:themeFill="background1"/>
          </w:tcPr>
          <w:p w14:paraId="0F97F62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3C9E3B2"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330F4B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829BEAC"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44846EF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7A16664"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5E1DA2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479E89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3DE044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7574D5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B3F073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C05296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5EFCDF04" w14:textId="77777777" w:rsidTr="002878E7">
        <w:tc>
          <w:tcPr>
            <w:tcW w:w="6750" w:type="dxa"/>
            <w:shd w:val="clear" w:color="auto" w:fill="FFFFFF" w:themeFill="background1"/>
          </w:tcPr>
          <w:p w14:paraId="4C5D315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 xml:space="preserve">ER 1.1 : </w:t>
            </w:r>
            <w:r w:rsidRPr="00C609EF">
              <w:rPr>
                <w:rFonts w:ascii="Times New Roman" w:hAnsi="Times New Roman" w:cs="Times New Roman"/>
                <w:b/>
                <w:i/>
                <w:color w:val="000000" w:themeColor="text1"/>
                <w:sz w:val="24"/>
                <w:szCs w:val="24"/>
              </w:rPr>
              <w:t>Artemia</w:t>
            </w:r>
            <w:r w:rsidRPr="00C609EF">
              <w:rPr>
                <w:rFonts w:ascii="Times New Roman" w:hAnsi="Times New Roman" w:cs="Times New Roman"/>
                <w:b/>
                <w:color w:val="000000" w:themeColor="text1"/>
                <w:sz w:val="24"/>
                <w:szCs w:val="24"/>
              </w:rPr>
              <w:t xml:space="preserve"> cyst and salt integrated production system proven feasible</w:t>
            </w:r>
          </w:p>
        </w:tc>
        <w:tc>
          <w:tcPr>
            <w:tcW w:w="540" w:type="dxa"/>
            <w:shd w:val="clear" w:color="auto" w:fill="FFFFFF" w:themeFill="background1"/>
          </w:tcPr>
          <w:p w14:paraId="2E3A6FA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2D966F5"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94F74F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846BE6F"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D04839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138F47A"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01079DC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C3C8A4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991807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DFB6A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128272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C735126"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4AF873BD" w14:textId="77777777" w:rsidTr="002878E7">
        <w:tc>
          <w:tcPr>
            <w:tcW w:w="6750" w:type="dxa"/>
            <w:shd w:val="clear" w:color="auto" w:fill="FFFFFF" w:themeFill="background1"/>
          </w:tcPr>
          <w:p w14:paraId="26048FD8" w14:textId="77777777" w:rsidR="003B628B" w:rsidRPr="00C609EF" w:rsidRDefault="003B628B" w:rsidP="002878E7">
            <w:pPr>
              <w:rPr>
                <w:rFonts w:ascii="Times New Roman" w:hAnsi="Times New Roman" w:cs="Times New Roman"/>
                <w:iCs/>
                <w:color w:val="000000" w:themeColor="text1"/>
                <w:sz w:val="24"/>
                <w:szCs w:val="24"/>
              </w:rPr>
            </w:pPr>
            <w:r w:rsidRPr="00C609EF">
              <w:rPr>
                <w:rFonts w:ascii="Times New Roman" w:hAnsi="Times New Roman" w:cs="Times New Roman"/>
                <w:iCs/>
                <w:color w:val="000000" w:themeColor="text1"/>
                <w:sz w:val="24"/>
                <w:szCs w:val="24"/>
              </w:rPr>
              <w:t xml:space="preserve">(i) </w:t>
            </w:r>
            <w:r w:rsidRPr="00C609EF">
              <w:rPr>
                <w:rFonts w:ascii="Times New Roman" w:eastAsia="Times New Roman" w:hAnsi="Times New Roman" w:cs="Times New Roman"/>
                <w:color w:val="000000" w:themeColor="text1"/>
                <w:sz w:val="24"/>
                <w:szCs w:val="24"/>
              </w:rPr>
              <w:t>Identify opinion leaders and entrepreneurs among salt farmers as entry points.</w:t>
            </w:r>
          </w:p>
        </w:tc>
        <w:tc>
          <w:tcPr>
            <w:tcW w:w="540" w:type="dxa"/>
            <w:shd w:val="clear" w:color="auto" w:fill="FFFFFF" w:themeFill="background1"/>
          </w:tcPr>
          <w:p w14:paraId="180F20D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76AD97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925F83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0AFEFC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720" w:type="dxa"/>
            <w:shd w:val="clear" w:color="auto" w:fill="FFFFFF" w:themeFill="background1"/>
          </w:tcPr>
          <w:p w14:paraId="388DAB8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DFA7A3E"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D305D5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3798AA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8C8FD6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1AE8FB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0CB5E6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4F08A59"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650090F4" w14:textId="77777777" w:rsidTr="002878E7">
        <w:tc>
          <w:tcPr>
            <w:tcW w:w="6750" w:type="dxa"/>
            <w:shd w:val="clear" w:color="auto" w:fill="FFFFFF" w:themeFill="background1"/>
          </w:tcPr>
          <w:p w14:paraId="387CF9CB" w14:textId="77777777" w:rsidR="003B628B" w:rsidRPr="00C609EF" w:rsidRDefault="003B628B" w:rsidP="002878E7">
            <w:pPr>
              <w:rPr>
                <w:rFonts w:ascii="Times New Roman" w:hAnsi="Times New Roman" w:cs="Times New Roman"/>
                <w:iCs/>
                <w:color w:val="000000" w:themeColor="text1"/>
                <w:sz w:val="24"/>
                <w:szCs w:val="24"/>
              </w:rPr>
            </w:pPr>
            <w:r w:rsidRPr="00C609EF">
              <w:rPr>
                <w:rFonts w:ascii="Times New Roman" w:hAnsi="Times New Roman" w:cs="Times New Roman"/>
                <w:iCs/>
                <w:color w:val="000000" w:themeColor="text1"/>
                <w:sz w:val="24"/>
                <w:szCs w:val="24"/>
              </w:rPr>
              <w:t xml:space="preserve">(ii) </w:t>
            </w:r>
            <w:r w:rsidRPr="00C609EF">
              <w:rPr>
                <w:rFonts w:ascii="Times New Roman" w:eastAsia="Times New Roman" w:hAnsi="Times New Roman" w:cs="Times New Roman"/>
                <w:color w:val="000000" w:themeColor="text1"/>
                <w:sz w:val="24"/>
                <w:szCs w:val="24"/>
              </w:rPr>
              <w:t>Identification and selection of appropriate sites for demonstration farms in close coordination with the salt farmers</w:t>
            </w:r>
          </w:p>
        </w:tc>
        <w:tc>
          <w:tcPr>
            <w:tcW w:w="540" w:type="dxa"/>
            <w:shd w:val="clear" w:color="auto" w:fill="FFFFFF" w:themeFill="background1"/>
          </w:tcPr>
          <w:p w14:paraId="2D87BC4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B4FFB30"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6644E2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16453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E6956A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A2DDCB9"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6C79647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80F4EF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E54522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3E1BEB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65E9D6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6C8EB89"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421F271A" w14:textId="77777777" w:rsidTr="002878E7">
        <w:tc>
          <w:tcPr>
            <w:tcW w:w="6750" w:type="dxa"/>
            <w:shd w:val="clear" w:color="auto" w:fill="FFFFFF" w:themeFill="background1"/>
          </w:tcPr>
          <w:p w14:paraId="61C5C498" w14:textId="77777777" w:rsidR="003B628B" w:rsidRPr="00C609EF" w:rsidRDefault="003B628B" w:rsidP="002878E7">
            <w:pPr>
              <w:rPr>
                <w:rFonts w:ascii="Times New Roman" w:hAnsi="Times New Roman" w:cs="Times New Roman"/>
                <w:iCs/>
                <w:color w:val="000000" w:themeColor="text1"/>
                <w:sz w:val="24"/>
                <w:szCs w:val="24"/>
              </w:rPr>
            </w:pPr>
            <w:r w:rsidRPr="00C609EF">
              <w:rPr>
                <w:rFonts w:ascii="Times New Roman" w:hAnsi="Times New Roman" w:cs="Times New Roman"/>
                <w:iCs/>
                <w:color w:val="000000" w:themeColor="text1"/>
                <w:sz w:val="24"/>
                <w:szCs w:val="24"/>
              </w:rPr>
              <w:t xml:space="preserve">(iii) </w:t>
            </w:r>
            <w:r w:rsidRPr="00C609EF">
              <w:rPr>
                <w:rFonts w:ascii="Times New Roman" w:eastAsia="Times New Roman" w:hAnsi="Times New Roman" w:cs="Times New Roman"/>
                <w:color w:val="000000" w:themeColor="text1"/>
                <w:sz w:val="24"/>
                <w:szCs w:val="24"/>
              </w:rPr>
              <w:t>Set up demonstration farms</w:t>
            </w:r>
          </w:p>
        </w:tc>
        <w:tc>
          <w:tcPr>
            <w:tcW w:w="540" w:type="dxa"/>
            <w:shd w:val="clear" w:color="auto" w:fill="FFFFFF" w:themeFill="background1"/>
          </w:tcPr>
          <w:p w14:paraId="7B13E0E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4A79DB0"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D59436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47A9CEF"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EE3356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D8442DA"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460572E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A15A2E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B16EDA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9A7FDE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CC55A4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A24D57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8B35F5C" w14:textId="77777777" w:rsidTr="002878E7">
        <w:tc>
          <w:tcPr>
            <w:tcW w:w="6750" w:type="dxa"/>
            <w:shd w:val="clear" w:color="auto" w:fill="FFFFFF" w:themeFill="background1"/>
          </w:tcPr>
          <w:p w14:paraId="402BF29A" w14:textId="77777777" w:rsidR="003B628B" w:rsidRPr="00C609EF" w:rsidRDefault="003B628B" w:rsidP="002878E7">
            <w:pPr>
              <w:widowControl w:val="0"/>
              <w:tabs>
                <w:tab w:val="left" w:pos="851"/>
              </w:tabs>
              <w:autoSpaceDE w:val="0"/>
              <w:autoSpaceDN w:val="0"/>
              <w:spacing w:after="120"/>
              <w:jc w:val="both"/>
              <w:rPr>
                <w:rFonts w:ascii="Times New Roman" w:hAnsi="Times New Roman" w:cs="Times New Roman"/>
                <w:color w:val="000000" w:themeColor="text1"/>
                <w:sz w:val="24"/>
                <w:szCs w:val="24"/>
              </w:rPr>
            </w:pPr>
            <w:r w:rsidRPr="00C609EF">
              <w:rPr>
                <w:rFonts w:ascii="Times New Roman" w:hAnsi="Times New Roman" w:cs="Times New Roman"/>
                <w:iCs/>
                <w:color w:val="000000" w:themeColor="text1"/>
                <w:sz w:val="24"/>
                <w:szCs w:val="24"/>
              </w:rPr>
              <w:t xml:space="preserve">(iv) </w:t>
            </w:r>
            <w:r w:rsidRPr="00C609EF">
              <w:rPr>
                <w:rFonts w:ascii="Times New Roman" w:eastAsia="Times New Roman" w:hAnsi="Times New Roman" w:cs="Times New Roman"/>
                <w:color w:val="000000" w:themeColor="text1"/>
                <w:sz w:val="24"/>
                <w:szCs w:val="24"/>
              </w:rPr>
              <w:t>Capacity building Training of Trainers</w:t>
            </w:r>
            <w:r w:rsidRPr="00C609EF">
              <w:rPr>
                <w:rFonts w:ascii="Times New Roman" w:hAnsi="Times New Roman" w:cs="Times New Roman"/>
                <w:iCs/>
                <w:color w:val="000000" w:themeColor="text1"/>
                <w:sz w:val="24"/>
                <w:szCs w:val="24"/>
              </w:rPr>
              <w:t xml:space="preserve"> (ToT) </w:t>
            </w:r>
            <w:r w:rsidRPr="00C609EF">
              <w:rPr>
                <w:rFonts w:ascii="Times New Roman" w:hAnsi="Times New Roman" w:cs="Times New Roman"/>
                <w:color w:val="000000" w:themeColor="text1"/>
                <w:sz w:val="24"/>
                <w:szCs w:val="24"/>
              </w:rPr>
              <w:t xml:space="preserve">for the </w:t>
            </w:r>
            <w:r w:rsidRPr="00C609EF">
              <w:rPr>
                <w:rFonts w:ascii="Times New Roman" w:eastAsia="Times New Roman" w:hAnsi="Times New Roman" w:cs="Times New Roman"/>
                <w:color w:val="000000" w:themeColor="text1"/>
                <w:sz w:val="24"/>
                <w:szCs w:val="24"/>
              </w:rPr>
              <w:t xml:space="preserve">main </w:t>
            </w:r>
            <w:r w:rsidRPr="00C609EF">
              <w:rPr>
                <w:rFonts w:ascii="Times New Roman" w:hAnsi="Times New Roman" w:cs="Times New Roman"/>
                <w:color w:val="000000" w:themeColor="text1"/>
                <w:sz w:val="24"/>
                <w:szCs w:val="24"/>
              </w:rPr>
              <w:t xml:space="preserve">stakeholders </w:t>
            </w:r>
            <w:r w:rsidRPr="00C609EF">
              <w:rPr>
                <w:rFonts w:ascii="Times New Roman" w:eastAsia="Times New Roman" w:hAnsi="Times New Roman" w:cs="Times New Roman"/>
                <w:color w:val="000000" w:themeColor="text1"/>
                <w:sz w:val="24"/>
                <w:szCs w:val="24"/>
              </w:rPr>
              <w:t>and project staff on</w:t>
            </w:r>
            <w:r w:rsidRPr="00C609EF">
              <w:rPr>
                <w:rFonts w:ascii="Times New Roman" w:hAnsi="Times New Roman" w:cs="Times New Roman"/>
                <w:color w:val="000000" w:themeColor="text1"/>
                <w:sz w:val="24"/>
                <w:szCs w:val="24"/>
              </w:rPr>
              <w:t xml:space="preserve">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biology and use in aquaculture</w:t>
            </w:r>
            <w:r w:rsidRPr="00C609EF">
              <w:rPr>
                <w:rFonts w:ascii="Times New Roman" w:eastAsia="Times New Roman" w:hAnsi="Times New Roman" w:cs="Times New Roman"/>
                <w:color w:val="000000" w:themeColor="text1"/>
                <w:sz w:val="24"/>
                <w:szCs w:val="24"/>
              </w:rPr>
              <w:t>,</w:t>
            </w:r>
            <w:r w:rsidRPr="00C609EF">
              <w:rPr>
                <w:rFonts w:ascii="Times New Roman" w:hAnsi="Times New Roman" w:cs="Times New Roman"/>
                <w:color w:val="000000" w:themeColor="text1"/>
                <w:sz w:val="24"/>
                <w:szCs w:val="24"/>
              </w:rPr>
              <w:t xml:space="preserve"> pond production of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w:t>
            </w:r>
            <w:r w:rsidRPr="00C609EF">
              <w:rPr>
                <w:rFonts w:ascii="Times New Roman" w:eastAsia="Times New Roman" w:hAnsi="Times New Roman" w:cs="Times New Roman"/>
                <w:color w:val="000000" w:themeColor="text1"/>
                <w:sz w:val="24"/>
                <w:szCs w:val="24"/>
              </w:rPr>
              <w:t>, and</w:t>
            </w:r>
            <w:r w:rsidRPr="00C609EF">
              <w:rPr>
                <w:rFonts w:ascii="Times New Roman" w:hAnsi="Times New Roman" w:cs="Times New Roman"/>
                <w:color w:val="000000" w:themeColor="text1"/>
                <w:sz w:val="24"/>
                <w:szCs w:val="24"/>
              </w:rPr>
              <w:t xml:space="preserve">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processing and packaging</w:t>
            </w:r>
          </w:p>
        </w:tc>
        <w:tc>
          <w:tcPr>
            <w:tcW w:w="540" w:type="dxa"/>
            <w:shd w:val="clear" w:color="auto" w:fill="FFFFFF" w:themeFill="background1"/>
          </w:tcPr>
          <w:p w14:paraId="7106D5D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E464F0E"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A539D8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4CF554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106793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0648A84"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0C22E6D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1FF57E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BDBBB1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7A5457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A668D1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B409C28"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1C63A519" w14:textId="77777777" w:rsidTr="002878E7">
        <w:tc>
          <w:tcPr>
            <w:tcW w:w="6750" w:type="dxa"/>
            <w:shd w:val="clear" w:color="auto" w:fill="FFFFFF" w:themeFill="background1"/>
          </w:tcPr>
          <w:p w14:paraId="345E0212" w14:textId="77777777" w:rsidR="003B628B" w:rsidRPr="00C609EF" w:rsidRDefault="003B628B" w:rsidP="002878E7">
            <w:pPr>
              <w:widowControl w:val="0"/>
              <w:tabs>
                <w:tab w:val="left" w:pos="851"/>
              </w:tabs>
              <w:autoSpaceDE w:val="0"/>
              <w:autoSpaceDN w:val="0"/>
              <w:spacing w:after="120"/>
              <w:jc w:val="both"/>
              <w:rPr>
                <w:rFonts w:ascii="Times New Roman" w:hAnsi="Times New Roman" w:cs="Times New Roman"/>
                <w:iCs/>
                <w:color w:val="000000" w:themeColor="text1"/>
                <w:sz w:val="24"/>
                <w:szCs w:val="24"/>
              </w:rPr>
            </w:pPr>
            <w:r w:rsidRPr="00C609EF">
              <w:rPr>
                <w:rFonts w:ascii="Times New Roman" w:hAnsi="Times New Roman" w:cs="Times New Roman"/>
                <w:color w:val="000000" w:themeColor="text1"/>
                <w:sz w:val="24"/>
                <w:szCs w:val="24"/>
              </w:rPr>
              <w:t>(</w:t>
            </w:r>
            <w:r w:rsidRPr="00C609EF">
              <w:rPr>
                <w:rFonts w:ascii="Times New Roman" w:eastAsia="Times New Roman" w:hAnsi="Times New Roman" w:cs="Times New Roman"/>
                <w:color w:val="000000" w:themeColor="text1"/>
                <w:sz w:val="24"/>
                <w:szCs w:val="24"/>
              </w:rPr>
              <w:t>v</w:t>
            </w:r>
            <w:r w:rsidRPr="00C609EF">
              <w:rPr>
                <w:rFonts w:ascii="Times New Roman" w:hAnsi="Times New Roman" w:cs="Times New Roman"/>
                <w:color w:val="000000" w:themeColor="text1"/>
                <w:sz w:val="24"/>
                <w:szCs w:val="24"/>
              </w:rPr>
              <w:t xml:space="preserve">) Set up </w:t>
            </w:r>
            <w:r w:rsidRPr="00C609EF">
              <w:rPr>
                <w:rFonts w:ascii="Times New Roman" w:eastAsia="Times New Roman" w:hAnsi="Times New Roman" w:cs="Times New Roman"/>
                <w:color w:val="000000" w:themeColor="text1"/>
                <w:sz w:val="24"/>
                <w:szCs w:val="24"/>
              </w:rPr>
              <w:t xml:space="preserve">one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laboratory for quality control and for production of inoculation material</w:t>
            </w:r>
          </w:p>
        </w:tc>
        <w:tc>
          <w:tcPr>
            <w:tcW w:w="540" w:type="dxa"/>
            <w:shd w:val="clear" w:color="auto" w:fill="FFFFFF" w:themeFill="background1"/>
          </w:tcPr>
          <w:p w14:paraId="1582487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223454A"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E2600F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300292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720" w:type="dxa"/>
            <w:shd w:val="clear" w:color="auto" w:fill="FFFFFF" w:themeFill="background1"/>
          </w:tcPr>
          <w:p w14:paraId="6838593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4C3AA4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71679BE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ED5361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489520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31D5E9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8C2A496"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E31179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326FAFE1" w14:textId="77777777" w:rsidTr="002878E7">
        <w:tc>
          <w:tcPr>
            <w:tcW w:w="6750" w:type="dxa"/>
            <w:shd w:val="clear" w:color="auto" w:fill="FFFFFF" w:themeFill="background1"/>
          </w:tcPr>
          <w:p w14:paraId="35C1795D" w14:textId="77777777" w:rsidR="003B628B" w:rsidRPr="00C609EF" w:rsidRDefault="003B628B" w:rsidP="002878E7">
            <w:pPr>
              <w:widowControl w:val="0"/>
              <w:tabs>
                <w:tab w:val="left" w:pos="851"/>
              </w:tabs>
              <w:autoSpaceDE w:val="0"/>
              <w:autoSpaceDN w:val="0"/>
              <w:spacing w:after="120"/>
              <w:jc w:val="both"/>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(vi) Set up facility for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processing </w:t>
            </w:r>
            <w:r w:rsidRPr="00C609EF">
              <w:rPr>
                <w:rFonts w:ascii="Times New Roman" w:eastAsia="Times New Roman" w:hAnsi="Times New Roman" w:cs="Times New Roman"/>
                <w:color w:val="000000" w:themeColor="text1"/>
                <w:sz w:val="24"/>
                <w:szCs w:val="24"/>
              </w:rPr>
              <w:t>and packaging</w:t>
            </w:r>
          </w:p>
        </w:tc>
        <w:tc>
          <w:tcPr>
            <w:tcW w:w="540" w:type="dxa"/>
            <w:shd w:val="clear" w:color="auto" w:fill="FFFFFF" w:themeFill="background1"/>
          </w:tcPr>
          <w:p w14:paraId="5A59B0F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DE7A956"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B58106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C79EFD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720" w:type="dxa"/>
            <w:shd w:val="clear" w:color="auto" w:fill="FFFFFF" w:themeFill="background1"/>
          </w:tcPr>
          <w:p w14:paraId="6CF2325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2811DF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4E67BD7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CDD2AB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BBBB0A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A75B7B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1168DC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94AB78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5DDF810" w14:textId="77777777" w:rsidTr="002878E7">
        <w:tc>
          <w:tcPr>
            <w:tcW w:w="6750" w:type="dxa"/>
            <w:shd w:val="clear" w:color="auto" w:fill="FFFFFF" w:themeFill="background1"/>
          </w:tcPr>
          <w:p w14:paraId="01BB0B8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 xml:space="preserve">ER 1.2 </w:t>
            </w:r>
            <w:r w:rsidRPr="00C609EF">
              <w:rPr>
                <w:rFonts w:ascii="Times New Roman" w:hAnsi="Times New Roman" w:cs="Times New Roman"/>
                <w:b/>
                <w:i/>
                <w:color w:val="000000" w:themeColor="text1"/>
                <w:sz w:val="24"/>
                <w:szCs w:val="24"/>
              </w:rPr>
              <w:t>Artemia</w:t>
            </w:r>
            <w:r w:rsidRPr="00C609EF">
              <w:rPr>
                <w:rFonts w:ascii="Times New Roman" w:hAnsi="Times New Roman" w:cs="Times New Roman"/>
                <w:b/>
                <w:color w:val="000000" w:themeColor="text1"/>
                <w:sz w:val="24"/>
                <w:szCs w:val="24"/>
              </w:rPr>
              <w:t xml:space="preserve"> cyst and salt integrated production system effectively established and widespread among the salt farmers.</w:t>
            </w:r>
          </w:p>
        </w:tc>
        <w:tc>
          <w:tcPr>
            <w:tcW w:w="540" w:type="dxa"/>
            <w:shd w:val="clear" w:color="auto" w:fill="FFFFFF" w:themeFill="background1"/>
          </w:tcPr>
          <w:p w14:paraId="7FB6FEA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A53619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BD405C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FEE3293"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01733B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527556F"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4105636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6C27B3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DFD09C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6CDE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E9717B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5749DFD"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4F57AFC9" w14:textId="77777777" w:rsidTr="002878E7">
        <w:tc>
          <w:tcPr>
            <w:tcW w:w="6750" w:type="dxa"/>
            <w:shd w:val="clear" w:color="auto" w:fill="FFFFFF" w:themeFill="background1"/>
          </w:tcPr>
          <w:p w14:paraId="7F8228B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 Technical assistance for scaling of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 through training of extension agents, local service providers, organize visits</w:t>
            </w:r>
          </w:p>
        </w:tc>
        <w:tc>
          <w:tcPr>
            <w:tcW w:w="540" w:type="dxa"/>
            <w:shd w:val="clear" w:color="auto" w:fill="FFFFFF" w:themeFill="background1"/>
          </w:tcPr>
          <w:p w14:paraId="3F62044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E4BBA7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A3C4AE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6136A0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1D8232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BCA66DE"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0ED90D3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7DDDF03"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5C1479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72E51D7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AA91AE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478F4E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41D0FD3F" w14:textId="77777777" w:rsidTr="002878E7">
        <w:tc>
          <w:tcPr>
            <w:tcW w:w="6750" w:type="dxa"/>
            <w:shd w:val="clear" w:color="auto" w:fill="FFFFFF" w:themeFill="background1"/>
          </w:tcPr>
          <w:p w14:paraId="71FF8D8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 Compare the performance of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in hatcheries, nurseries and in maturation (in comparison with present protocols) </w:t>
            </w:r>
          </w:p>
        </w:tc>
        <w:tc>
          <w:tcPr>
            <w:tcW w:w="540" w:type="dxa"/>
            <w:shd w:val="clear" w:color="auto" w:fill="FFFFFF" w:themeFill="background1"/>
          </w:tcPr>
          <w:p w14:paraId="73E485B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0EBE234"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451BB7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E90634C"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43E298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FCB4454"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4093E2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A15C5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65F719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695390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5B9512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6A306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7861A2B" w14:textId="77777777" w:rsidTr="002878E7">
        <w:tc>
          <w:tcPr>
            <w:tcW w:w="6750" w:type="dxa"/>
            <w:shd w:val="clear" w:color="auto" w:fill="FFFFFF" w:themeFill="background1"/>
          </w:tcPr>
          <w:p w14:paraId="09903B7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(iii) Facilitate/ collaboration with financial/ microcredit institutions for access to credit for </w:t>
            </w:r>
            <w:r w:rsidRPr="00C609EF">
              <w:rPr>
                <w:rFonts w:ascii="Times New Roman" w:hAnsi="Times New Roman" w:cs="Times New Roman"/>
                <w:i/>
                <w:color w:val="000000" w:themeColor="text1"/>
                <w:sz w:val="24"/>
                <w:szCs w:val="24"/>
              </w:rPr>
              <w:t>Artemia</w:t>
            </w:r>
            <w:r w:rsidRPr="00C609EF">
              <w:rPr>
                <w:rFonts w:ascii="Times New Roman" w:hAnsi="Times New Roman" w:cs="Times New Roman"/>
                <w:color w:val="000000" w:themeColor="text1"/>
                <w:sz w:val="24"/>
                <w:szCs w:val="24"/>
              </w:rPr>
              <w:t xml:space="preserve"> cyst and biomass production</w:t>
            </w:r>
          </w:p>
        </w:tc>
        <w:tc>
          <w:tcPr>
            <w:tcW w:w="540" w:type="dxa"/>
            <w:shd w:val="clear" w:color="auto" w:fill="FFFFFF" w:themeFill="background1"/>
          </w:tcPr>
          <w:p w14:paraId="7D454AE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65816A6"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C69D31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2D5068E"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21695B9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EA8551"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D0964B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C6AB19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42B4B9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C009F9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EF6A69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760CC3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301E0483" w14:textId="77777777" w:rsidTr="002878E7">
        <w:tc>
          <w:tcPr>
            <w:tcW w:w="6750" w:type="dxa"/>
            <w:shd w:val="clear" w:color="auto" w:fill="FFFFFF" w:themeFill="background1"/>
          </w:tcPr>
          <w:p w14:paraId="0EA6971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 xml:space="preserve">ER 2.1 Marine aquaculture productivity and production increased due to low cost locally produced </w:t>
            </w:r>
            <w:r w:rsidRPr="00C609EF">
              <w:rPr>
                <w:rFonts w:ascii="Times New Roman" w:hAnsi="Times New Roman" w:cs="Times New Roman"/>
                <w:b/>
                <w:i/>
                <w:color w:val="000000" w:themeColor="text1"/>
                <w:sz w:val="24"/>
                <w:szCs w:val="24"/>
              </w:rPr>
              <w:t>Artemia</w:t>
            </w:r>
            <w:r w:rsidRPr="00C609EF">
              <w:rPr>
                <w:rFonts w:ascii="Times New Roman" w:hAnsi="Times New Roman" w:cs="Times New Roman"/>
                <w:b/>
                <w:color w:val="000000" w:themeColor="text1"/>
                <w:sz w:val="24"/>
                <w:szCs w:val="24"/>
              </w:rPr>
              <w:t xml:space="preserve"> cyst.</w:t>
            </w:r>
          </w:p>
        </w:tc>
        <w:tc>
          <w:tcPr>
            <w:tcW w:w="540" w:type="dxa"/>
            <w:shd w:val="clear" w:color="auto" w:fill="FFFFFF" w:themeFill="background1"/>
          </w:tcPr>
          <w:p w14:paraId="27FF6BC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CD5A482"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B14B71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4C0B91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08A333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0DBF98E"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201B35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64A335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7A0CB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EA241F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1CAB51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89325CD"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35F66B79" w14:textId="77777777" w:rsidTr="002878E7">
        <w:tc>
          <w:tcPr>
            <w:tcW w:w="6750" w:type="dxa"/>
            <w:shd w:val="clear" w:color="auto" w:fill="FFFFFF" w:themeFill="background1"/>
          </w:tcPr>
          <w:p w14:paraId="0A9FE3A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(iii) </w:t>
            </w:r>
            <w:r w:rsidRPr="00C609EF">
              <w:rPr>
                <w:rFonts w:ascii="Times New Roman" w:hAnsi="Times New Roman" w:cs="Times New Roman"/>
                <w:color w:val="000000" w:themeColor="text1"/>
                <w:sz w:val="24"/>
                <w:szCs w:val="24"/>
                <w:lang w:val="en-GB"/>
              </w:rPr>
              <w:t>Evaluate potential (technical and economical) for the production of brine in existing salt farms and in new areas (Khulna, Sathkira) for use in local shrimp/prawn hatcheries as an (even better) alternative for (hauled in) seawater</w:t>
            </w:r>
          </w:p>
        </w:tc>
        <w:tc>
          <w:tcPr>
            <w:tcW w:w="540" w:type="dxa"/>
            <w:shd w:val="clear" w:color="auto" w:fill="FFFFFF" w:themeFill="background1"/>
          </w:tcPr>
          <w:p w14:paraId="32EDD4F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90ECF68"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837A8E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A57F493"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B4E5DA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86CB17B"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3CE18A6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3889A7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A9BA94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0B97935"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66BC87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FF71BE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5850FEB6" w14:textId="77777777" w:rsidTr="002878E7">
        <w:tc>
          <w:tcPr>
            <w:tcW w:w="6750" w:type="dxa"/>
            <w:shd w:val="clear" w:color="auto" w:fill="FFFFFF" w:themeFill="background1"/>
          </w:tcPr>
          <w:p w14:paraId="4985D2C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(iv) </w:t>
            </w:r>
            <w:r w:rsidRPr="00C609EF">
              <w:rPr>
                <w:rFonts w:ascii="Times New Roman" w:hAnsi="Times New Roman" w:cs="Times New Roman"/>
                <w:color w:val="000000" w:themeColor="text1"/>
                <w:sz w:val="24"/>
                <w:szCs w:val="24"/>
                <w:lang w:val="en-GB"/>
              </w:rPr>
              <w:t>Study to determine maximum acceptable brine salinity for use in shrimp, prawn and marine fish hatcheries (apparently higher</w:t>
            </w:r>
            <w:r w:rsidRPr="00C609EF">
              <w:rPr>
                <w:rFonts w:ascii="Times New Roman" w:hAnsi="Times New Roman" w:cs="Times New Roman"/>
                <w:i/>
                <w:color w:val="000000" w:themeColor="text1"/>
                <w:sz w:val="24"/>
                <w:szCs w:val="24"/>
                <w:lang w:val="en-GB"/>
              </w:rPr>
              <w:t xml:space="preserve"> </w:t>
            </w:r>
            <w:r w:rsidRPr="00C609EF">
              <w:rPr>
                <w:rFonts w:ascii="Times New Roman" w:hAnsi="Times New Roman" w:cs="Times New Roman"/>
                <w:color w:val="000000" w:themeColor="text1"/>
                <w:sz w:val="24"/>
                <w:szCs w:val="24"/>
                <w:lang w:val="en-GB"/>
              </w:rPr>
              <w:t>in</w:t>
            </w:r>
            <w:r w:rsidRPr="00C609EF">
              <w:rPr>
                <w:rFonts w:ascii="Times New Roman" w:hAnsi="Times New Roman" w:cs="Times New Roman"/>
                <w:i/>
                <w:color w:val="000000" w:themeColor="text1"/>
                <w:sz w:val="24"/>
                <w:szCs w:val="24"/>
                <w:lang w:val="en-GB"/>
              </w:rPr>
              <w:t xml:space="preserve"> Macrobrachium</w:t>
            </w:r>
            <w:r w:rsidRPr="00C609EF">
              <w:rPr>
                <w:rFonts w:ascii="Times New Roman" w:hAnsi="Times New Roman" w:cs="Times New Roman"/>
                <w:color w:val="000000" w:themeColor="text1"/>
                <w:sz w:val="24"/>
                <w:szCs w:val="24"/>
                <w:lang w:val="en-GB"/>
              </w:rPr>
              <w:t xml:space="preserve"> hatcheries than the maximum of 120 g/L for Penaeid shrimp and marine fish)</w:t>
            </w:r>
          </w:p>
        </w:tc>
        <w:tc>
          <w:tcPr>
            <w:tcW w:w="540" w:type="dxa"/>
            <w:shd w:val="clear" w:color="auto" w:fill="FFFFFF" w:themeFill="background1"/>
          </w:tcPr>
          <w:p w14:paraId="2DF4039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53BB0C0"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DF85BE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BE9FEC4"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ADF5CD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5FAD5A3"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62E2CD8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1F3321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9D5A73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47C194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7E1C8A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0BDA7F4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11C8C823" w14:textId="77777777" w:rsidTr="002878E7">
        <w:tc>
          <w:tcPr>
            <w:tcW w:w="6750" w:type="dxa"/>
            <w:shd w:val="clear" w:color="auto" w:fill="FFFFFF" w:themeFill="background1"/>
          </w:tcPr>
          <w:p w14:paraId="36486FF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(vi) Exchange visit, group discussion, share findings to promote brine usage in shrimp/ prawn hatcheries (next year)</w:t>
            </w:r>
          </w:p>
        </w:tc>
        <w:tc>
          <w:tcPr>
            <w:tcW w:w="540" w:type="dxa"/>
            <w:shd w:val="clear" w:color="auto" w:fill="FFFFFF" w:themeFill="background1"/>
          </w:tcPr>
          <w:p w14:paraId="13FD685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B98E895"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41F9C8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BC5DA50"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0550A0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96E75A6"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2DA4499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2A8932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82222D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09EC27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596D91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7145333"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2DF6D21B" w14:textId="77777777" w:rsidTr="002878E7">
        <w:tc>
          <w:tcPr>
            <w:tcW w:w="6750" w:type="dxa"/>
            <w:shd w:val="clear" w:color="auto" w:fill="FFFFFF" w:themeFill="background1"/>
          </w:tcPr>
          <w:p w14:paraId="5EB29CD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b/>
                <w:color w:val="000000" w:themeColor="text1"/>
                <w:sz w:val="24"/>
                <w:szCs w:val="24"/>
              </w:rPr>
              <w:t>ER 2.2 Increased revenue of salt farmers due to adoption of a second profitable activity (aquaculture).</w:t>
            </w:r>
          </w:p>
        </w:tc>
        <w:tc>
          <w:tcPr>
            <w:tcW w:w="540" w:type="dxa"/>
            <w:shd w:val="clear" w:color="auto" w:fill="FFFFFF" w:themeFill="background1"/>
          </w:tcPr>
          <w:p w14:paraId="0536B6F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154486"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DF27DA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ACB599E"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639D61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3D72C71"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0D096B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D33802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BC8AB6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C63F6E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203615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6B94E1F"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0D00EA74" w14:textId="77777777" w:rsidTr="002878E7">
        <w:tc>
          <w:tcPr>
            <w:tcW w:w="6750" w:type="dxa"/>
            <w:shd w:val="clear" w:color="auto" w:fill="FFFFFF" w:themeFill="background1"/>
          </w:tcPr>
          <w:p w14:paraId="70E71D4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(i) International training on shrimp nursery, integrated pond production of shrimp, Marine fish, crab and Tilapia</w:t>
            </w:r>
          </w:p>
        </w:tc>
        <w:tc>
          <w:tcPr>
            <w:tcW w:w="540" w:type="dxa"/>
            <w:shd w:val="clear" w:color="auto" w:fill="FFFFFF" w:themeFill="background1"/>
          </w:tcPr>
          <w:p w14:paraId="6D5B84A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AFD2D12"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DB6F81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F592BA7"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AEC8B9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FB33B14"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59EE3C5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38DB9C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F1D283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C9D8C4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31BF4CE"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28B81D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6A26E5B4" w14:textId="77777777" w:rsidTr="002878E7">
        <w:tc>
          <w:tcPr>
            <w:tcW w:w="6750" w:type="dxa"/>
            <w:shd w:val="clear" w:color="auto" w:fill="FFFFFF" w:themeFill="background1"/>
          </w:tcPr>
          <w:p w14:paraId="772F1358"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 Set up demonstration of good aquaculture practice to improve shrimp/ fish / crab  production at nursery, grow out and maturation stage </w:t>
            </w:r>
            <w:r w:rsidRPr="00C609EF">
              <w:rPr>
                <w:rFonts w:ascii="Times New Roman" w:hAnsi="Times New Roman" w:cs="Times New Roman"/>
                <w:b/>
                <w:color w:val="000000" w:themeColor="text1"/>
                <w:sz w:val="24"/>
                <w:szCs w:val="24"/>
              </w:rPr>
              <w:t>(next year)</w:t>
            </w:r>
          </w:p>
        </w:tc>
        <w:tc>
          <w:tcPr>
            <w:tcW w:w="540" w:type="dxa"/>
            <w:shd w:val="clear" w:color="auto" w:fill="FFFFFF" w:themeFill="background1"/>
          </w:tcPr>
          <w:p w14:paraId="6406017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5722A3C"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7CB260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77D9E8C"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593844D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EB4C53D"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57FFA1A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4E9847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D8BD2A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81D091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CF2889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6E6BB6"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24C90680" w14:textId="77777777" w:rsidTr="002878E7">
        <w:tc>
          <w:tcPr>
            <w:tcW w:w="6750" w:type="dxa"/>
            <w:shd w:val="clear" w:color="auto" w:fill="FFFFFF" w:themeFill="background1"/>
          </w:tcPr>
          <w:p w14:paraId="71471A4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(iii) Training and extension on good aquaculture practice </w:t>
            </w:r>
            <w:r w:rsidRPr="00C609EF">
              <w:rPr>
                <w:rFonts w:ascii="Times New Roman" w:hAnsi="Times New Roman" w:cs="Times New Roman"/>
                <w:b/>
                <w:color w:val="000000" w:themeColor="text1"/>
                <w:sz w:val="24"/>
                <w:szCs w:val="24"/>
              </w:rPr>
              <w:t>(next year)</w:t>
            </w:r>
          </w:p>
        </w:tc>
        <w:tc>
          <w:tcPr>
            <w:tcW w:w="540" w:type="dxa"/>
            <w:shd w:val="clear" w:color="auto" w:fill="FFFFFF" w:themeFill="background1"/>
          </w:tcPr>
          <w:p w14:paraId="4FC7371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8990A0E"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223845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799D65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3C10A1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FAE0F6A"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539252A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F791E3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48A00F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D55139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3DEA48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F5BEE13"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36FCBEA7" w14:textId="77777777" w:rsidTr="002878E7">
        <w:tc>
          <w:tcPr>
            <w:tcW w:w="6750" w:type="dxa"/>
            <w:shd w:val="clear" w:color="auto" w:fill="FFFFFF" w:themeFill="background1"/>
          </w:tcPr>
          <w:p w14:paraId="4F0B2DCC"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(iv) Set up nursery to improve quality of shrimp PL and increased availability (</w:t>
            </w:r>
            <w:r w:rsidRPr="00C609EF">
              <w:rPr>
                <w:rFonts w:ascii="Times New Roman" w:hAnsi="Times New Roman" w:cs="Times New Roman"/>
                <w:b/>
                <w:color w:val="000000" w:themeColor="text1"/>
                <w:sz w:val="24"/>
                <w:szCs w:val="24"/>
              </w:rPr>
              <w:t>next year)</w:t>
            </w:r>
          </w:p>
        </w:tc>
        <w:tc>
          <w:tcPr>
            <w:tcW w:w="540" w:type="dxa"/>
            <w:shd w:val="clear" w:color="auto" w:fill="FFFFFF" w:themeFill="background1"/>
          </w:tcPr>
          <w:p w14:paraId="7AE8C80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F4E4AA5"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9928C4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61BA488"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D83C61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353C556"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7FC651AD"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638471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80C374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7B0F38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A7C963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89B4041"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3045473B" w14:textId="77777777" w:rsidTr="002878E7">
        <w:tc>
          <w:tcPr>
            <w:tcW w:w="6750" w:type="dxa"/>
            <w:shd w:val="clear" w:color="auto" w:fill="FFFFFF" w:themeFill="background1"/>
          </w:tcPr>
          <w:p w14:paraId="192AD99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(v) Facilitate/ collaboration with financial/ microcredit institutions for access to credit for integration with aquaculture </w:t>
            </w:r>
          </w:p>
        </w:tc>
        <w:tc>
          <w:tcPr>
            <w:tcW w:w="540" w:type="dxa"/>
            <w:shd w:val="clear" w:color="auto" w:fill="FFFFFF" w:themeFill="background1"/>
          </w:tcPr>
          <w:p w14:paraId="1BEB712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2605DC0"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5F9694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C48195D"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501DF7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3E61060"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4C0F054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74B06F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456B06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CB96F40"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0EDC74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D041277"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r>
      <w:tr w:rsidR="003B628B" w:rsidRPr="00C609EF" w14:paraId="2C7B1CBD" w14:textId="77777777" w:rsidTr="002878E7">
        <w:tc>
          <w:tcPr>
            <w:tcW w:w="6750" w:type="dxa"/>
            <w:shd w:val="clear" w:color="auto" w:fill="FFFFFF" w:themeFill="background1"/>
          </w:tcPr>
          <w:p w14:paraId="6CCA80C4" w14:textId="77777777" w:rsidR="003B628B" w:rsidRPr="00C609EF" w:rsidRDefault="003B628B" w:rsidP="002878E7">
            <w:pPr>
              <w:rPr>
                <w:rFonts w:ascii="Times New Roman" w:hAnsi="Times New Roman" w:cs="Times New Roman"/>
                <w:color w:val="000000" w:themeColor="text1"/>
                <w:sz w:val="24"/>
                <w:szCs w:val="24"/>
                <w:lang w:val="en-GB"/>
              </w:rPr>
            </w:pPr>
            <w:r w:rsidRPr="00C609EF">
              <w:rPr>
                <w:rFonts w:ascii="Times New Roman" w:hAnsi="Times New Roman" w:cs="Times New Roman"/>
                <w:b/>
                <w:color w:val="000000" w:themeColor="text1"/>
                <w:sz w:val="24"/>
                <w:szCs w:val="24"/>
              </w:rPr>
              <w:t>ER 2.3 Enhanced saline tolerant species seed production due to adoption of improved technologies</w:t>
            </w:r>
          </w:p>
        </w:tc>
        <w:tc>
          <w:tcPr>
            <w:tcW w:w="540" w:type="dxa"/>
            <w:shd w:val="clear" w:color="auto" w:fill="FFFFFF" w:themeFill="background1"/>
          </w:tcPr>
          <w:p w14:paraId="2FBAD358"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2D4A9F6D" w14:textId="77777777" w:rsidR="003B628B" w:rsidRPr="00C609EF" w:rsidRDefault="003B628B" w:rsidP="002878E7">
            <w:pPr>
              <w:rPr>
                <w:rFonts w:ascii="Times New Roman" w:hAnsi="Times New Roman" w:cs="Times New Roman"/>
                <w:color w:val="000000" w:themeColor="text1"/>
                <w:sz w:val="24"/>
                <w:szCs w:val="24"/>
                <w:lang w:val="en-GB"/>
              </w:rPr>
            </w:pPr>
          </w:p>
        </w:tc>
        <w:tc>
          <w:tcPr>
            <w:tcW w:w="720" w:type="dxa"/>
            <w:shd w:val="clear" w:color="auto" w:fill="FFFFFF" w:themeFill="background1"/>
          </w:tcPr>
          <w:p w14:paraId="22D2E4E0"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0FA33BC5" w14:textId="77777777" w:rsidR="003B628B" w:rsidRPr="00C609EF" w:rsidRDefault="003B628B" w:rsidP="002878E7">
            <w:pPr>
              <w:rPr>
                <w:rFonts w:ascii="Times New Roman" w:hAnsi="Times New Roman" w:cs="Times New Roman"/>
                <w:color w:val="000000" w:themeColor="text1"/>
                <w:sz w:val="24"/>
                <w:szCs w:val="24"/>
                <w:lang w:val="en-GB"/>
              </w:rPr>
            </w:pPr>
          </w:p>
        </w:tc>
        <w:tc>
          <w:tcPr>
            <w:tcW w:w="720" w:type="dxa"/>
            <w:shd w:val="clear" w:color="auto" w:fill="FFFFFF" w:themeFill="background1"/>
          </w:tcPr>
          <w:p w14:paraId="0438B89B"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0F0EC317" w14:textId="77777777" w:rsidR="003B628B" w:rsidRPr="00C609EF" w:rsidRDefault="003B628B" w:rsidP="002878E7">
            <w:pPr>
              <w:rPr>
                <w:rFonts w:ascii="Times New Roman" w:hAnsi="Times New Roman" w:cs="Times New Roman"/>
                <w:color w:val="000000" w:themeColor="text1"/>
                <w:sz w:val="24"/>
                <w:szCs w:val="24"/>
                <w:lang w:val="en-GB"/>
              </w:rPr>
            </w:pPr>
          </w:p>
        </w:tc>
        <w:tc>
          <w:tcPr>
            <w:tcW w:w="540" w:type="dxa"/>
            <w:shd w:val="clear" w:color="auto" w:fill="FFFFFF" w:themeFill="background1"/>
          </w:tcPr>
          <w:p w14:paraId="445F0659"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0C8358A1"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25EBD93A"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63F95D82"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70854374" w14:textId="77777777" w:rsidR="003B628B" w:rsidRPr="00C609EF" w:rsidRDefault="003B628B" w:rsidP="002878E7">
            <w:pPr>
              <w:rPr>
                <w:rFonts w:ascii="Times New Roman" w:hAnsi="Times New Roman" w:cs="Times New Roman"/>
                <w:color w:val="000000" w:themeColor="text1"/>
                <w:sz w:val="24"/>
                <w:szCs w:val="24"/>
                <w:lang w:val="en-GB"/>
              </w:rPr>
            </w:pPr>
          </w:p>
        </w:tc>
        <w:tc>
          <w:tcPr>
            <w:tcW w:w="630" w:type="dxa"/>
            <w:shd w:val="clear" w:color="auto" w:fill="FFFFFF" w:themeFill="background1"/>
          </w:tcPr>
          <w:p w14:paraId="4379A350" w14:textId="77777777" w:rsidR="003B628B" w:rsidRPr="00C609EF" w:rsidRDefault="003B628B" w:rsidP="002878E7">
            <w:pPr>
              <w:rPr>
                <w:rFonts w:ascii="Times New Roman" w:hAnsi="Times New Roman" w:cs="Times New Roman"/>
                <w:color w:val="000000" w:themeColor="text1"/>
                <w:sz w:val="24"/>
                <w:szCs w:val="24"/>
                <w:lang w:val="en-GB"/>
              </w:rPr>
            </w:pPr>
          </w:p>
        </w:tc>
      </w:tr>
      <w:tr w:rsidR="003B628B" w:rsidRPr="00C609EF" w14:paraId="3485C745" w14:textId="77777777" w:rsidTr="002878E7">
        <w:tc>
          <w:tcPr>
            <w:tcW w:w="6750" w:type="dxa"/>
            <w:shd w:val="clear" w:color="auto" w:fill="FFFFFF" w:themeFill="background1"/>
          </w:tcPr>
          <w:p w14:paraId="0A0A4EFD"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 International training on Recirculation technique for shrimp hatcheries, </w:t>
            </w:r>
          </w:p>
          <w:p w14:paraId="4884E89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 crablet and marine fish fry production (</w:t>
            </w:r>
            <w:r w:rsidRPr="00C609EF">
              <w:rPr>
                <w:rFonts w:ascii="Times New Roman" w:hAnsi="Times New Roman" w:cs="Times New Roman"/>
                <w:b/>
                <w:color w:val="000000" w:themeColor="text1"/>
                <w:sz w:val="24"/>
                <w:szCs w:val="24"/>
              </w:rPr>
              <w:t>next year)</w:t>
            </w:r>
          </w:p>
        </w:tc>
        <w:tc>
          <w:tcPr>
            <w:tcW w:w="540" w:type="dxa"/>
            <w:shd w:val="clear" w:color="auto" w:fill="FFFFFF" w:themeFill="background1"/>
          </w:tcPr>
          <w:p w14:paraId="2DDC0143"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C292C5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297375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E32B262"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9F25921"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61523DBF" w14:textId="77777777" w:rsidR="003B628B" w:rsidRPr="00C609EF" w:rsidRDefault="003B628B" w:rsidP="002878E7">
            <w:pPr>
              <w:rPr>
                <w:rFonts w:ascii="Times New Roman" w:hAnsi="Times New Roman" w:cs="Times New Roman"/>
                <w:color w:val="000000" w:themeColor="text1"/>
                <w:sz w:val="24"/>
                <w:szCs w:val="24"/>
              </w:rPr>
            </w:pPr>
          </w:p>
        </w:tc>
        <w:tc>
          <w:tcPr>
            <w:tcW w:w="540" w:type="dxa"/>
            <w:shd w:val="clear" w:color="auto" w:fill="FFFFFF" w:themeFill="background1"/>
          </w:tcPr>
          <w:p w14:paraId="2B17C4D8"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9E760F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C80D7E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5E7746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B69C28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3587B7A"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12D19206" w14:textId="77777777" w:rsidTr="002878E7">
        <w:tc>
          <w:tcPr>
            <w:tcW w:w="6750" w:type="dxa"/>
            <w:shd w:val="clear" w:color="auto" w:fill="FFFFFF" w:themeFill="background1"/>
          </w:tcPr>
          <w:p w14:paraId="0B3A74A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 </w:t>
            </w:r>
            <w:r w:rsidRPr="00C609EF">
              <w:rPr>
                <w:rFonts w:ascii="Times New Roman" w:eastAsia="Times New Roman" w:hAnsi="Times New Roman" w:cs="Times New Roman"/>
                <w:color w:val="000000" w:themeColor="text1"/>
                <w:sz w:val="24"/>
                <w:szCs w:val="24"/>
              </w:rPr>
              <w:t>Establish and support a network with hatcheries to supply pathogen free and high quality shrimp PL/ fish fry</w:t>
            </w:r>
            <w:r w:rsidRPr="00C609EF">
              <w:rPr>
                <w:rFonts w:ascii="Times New Roman" w:hAnsi="Times New Roman" w:cs="Times New Roman"/>
                <w:color w:val="000000" w:themeColor="text1"/>
                <w:sz w:val="24"/>
                <w:szCs w:val="24"/>
              </w:rPr>
              <w:t xml:space="preserve"> </w:t>
            </w:r>
          </w:p>
        </w:tc>
        <w:tc>
          <w:tcPr>
            <w:tcW w:w="540" w:type="dxa"/>
            <w:shd w:val="clear" w:color="auto" w:fill="FFFFFF" w:themeFill="background1"/>
          </w:tcPr>
          <w:p w14:paraId="5C99717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5A3FEA4"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7F6C837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0FC3451"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666FB10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65E692A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5995492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4F23CB8F"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2B4512DA"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13F1103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2089BE0"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F509E31"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2326139E" w14:textId="77777777" w:rsidTr="002878E7">
        <w:tc>
          <w:tcPr>
            <w:tcW w:w="6750" w:type="dxa"/>
            <w:shd w:val="clear" w:color="auto" w:fill="FFFFFF" w:themeFill="background1"/>
          </w:tcPr>
          <w:p w14:paraId="0CDBA9F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(iii) </w:t>
            </w:r>
            <w:r w:rsidRPr="00C609EF">
              <w:rPr>
                <w:rFonts w:ascii="Times New Roman" w:eastAsia="Times New Roman" w:hAnsi="Times New Roman" w:cs="Times New Roman"/>
                <w:color w:val="000000" w:themeColor="text1"/>
                <w:sz w:val="24"/>
                <w:szCs w:val="24"/>
              </w:rPr>
              <w:t>Evaluate the support of hatcheries for crablet production</w:t>
            </w:r>
            <w:r w:rsidRPr="00C609EF">
              <w:rPr>
                <w:rFonts w:ascii="Times New Roman" w:hAnsi="Times New Roman" w:cs="Times New Roman"/>
                <w:color w:val="000000" w:themeColor="text1"/>
                <w:sz w:val="24"/>
                <w:szCs w:val="24"/>
              </w:rPr>
              <w:t xml:space="preserve"> </w:t>
            </w:r>
          </w:p>
        </w:tc>
        <w:tc>
          <w:tcPr>
            <w:tcW w:w="540" w:type="dxa"/>
            <w:shd w:val="clear" w:color="auto" w:fill="FFFFFF" w:themeFill="background1"/>
          </w:tcPr>
          <w:p w14:paraId="6213AAD7"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78DD299"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06D4FEEB"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34442DDA"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369FCBAE"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B5590A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0C9A2FBB"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1225D81A"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0E015A4"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3FAB1742"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21A8214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4A11ACFC" w14:textId="77777777" w:rsidR="003B628B" w:rsidRPr="00C609EF" w:rsidRDefault="003B628B" w:rsidP="002878E7">
            <w:pPr>
              <w:rPr>
                <w:rFonts w:ascii="Times New Roman" w:hAnsi="Times New Roman" w:cs="Times New Roman"/>
                <w:color w:val="000000" w:themeColor="text1"/>
                <w:sz w:val="24"/>
                <w:szCs w:val="24"/>
              </w:rPr>
            </w:pPr>
          </w:p>
        </w:tc>
      </w:tr>
      <w:tr w:rsidR="003B628B" w:rsidRPr="00C609EF" w14:paraId="3E6756E5" w14:textId="77777777" w:rsidTr="002878E7">
        <w:tc>
          <w:tcPr>
            <w:tcW w:w="6750" w:type="dxa"/>
            <w:shd w:val="clear" w:color="auto" w:fill="FFFFFF" w:themeFill="background1"/>
          </w:tcPr>
          <w:p w14:paraId="06CB6699"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 xml:space="preserve">(iv) </w:t>
            </w:r>
            <w:r w:rsidRPr="00C609EF">
              <w:rPr>
                <w:rFonts w:ascii="Times New Roman" w:eastAsia="Times New Roman" w:hAnsi="Times New Roman" w:cs="Times New Roman"/>
                <w:color w:val="000000" w:themeColor="text1"/>
                <w:sz w:val="24"/>
                <w:szCs w:val="24"/>
              </w:rPr>
              <w:t>Evaluate and support the hatcheries for marine fish fry (eg. sea bass) production</w:t>
            </w:r>
            <w:r w:rsidRPr="00C609EF">
              <w:rPr>
                <w:rFonts w:ascii="Times New Roman" w:hAnsi="Times New Roman" w:cs="Times New Roman"/>
                <w:color w:val="000000" w:themeColor="text1"/>
                <w:sz w:val="24"/>
                <w:szCs w:val="24"/>
              </w:rPr>
              <w:t xml:space="preserve"> </w:t>
            </w:r>
          </w:p>
        </w:tc>
        <w:tc>
          <w:tcPr>
            <w:tcW w:w="540" w:type="dxa"/>
            <w:shd w:val="clear" w:color="auto" w:fill="FFFFFF" w:themeFill="background1"/>
          </w:tcPr>
          <w:p w14:paraId="442BB90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C65F2EB"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4E25161C"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FCE09DC" w14:textId="77777777" w:rsidR="003B628B" w:rsidRPr="00C609EF" w:rsidRDefault="003B628B" w:rsidP="002878E7">
            <w:pPr>
              <w:rPr>
                <w:rFonts w:ascii="Times New Roman" w:hAnsi="Times New Roman" w:cs="Times New Roman"/>
                <w:color w:val="000000" w:themeColor="text1"/>
                <w:sz w:val="24"/>
                <w:szCs w:val="24"/>
              </w:rPr>
            </w:pPr>
          </w:p>
        </w:tc>
        <w:tc>
          <w:tcPr>
            <w:tcW w:w="720" w:type="dxa"/>
            <w:shd w:val="clear" w:color="auto" w:fill="FFFFFF" w:themeFill="background1"/>
          </w:tcPr>
          <w:p w14:paraId="1E5D2706"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6AECC72"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540" w:type="dxa"/>
            <w:shd w:val="clear" w:color="auto" w:fill="FFFFFF" w:themeFill="background1"/>
          </w:tcPr>
          <w:p w14:paraId="2AE62541" w14:textId="77777777" w:rsidR="003B628B" w:rsidRPr="00C609EF" w:rsidRDefault="003B628B" w:rsidP="002878E7">
            <w:pPr>
              <w:rPr>
                <w:rFonts w:ascii="Times New Roman" w:hAnsi="Times New Roman" w:cs="Times New Roman"/>
                <w:color w:val="000000" w:themeColor="text1"/>
                <w:sz w:val="24"/>
                <w:szCs w:val="24"/>
              </w:rPr>
            </w:pPr>
            <w:r w:rsidRPr="00C609EF">
              <w:rPr>
                <w:rFonts w:ascii="Times New Roman" w:hAnsi="Times New Roman" w:cs="Times New Roman"/>
                <w:color w:val="000000" w:themeColor="text1"/>
                <w:sz w:val="24"/>
                <w:szCs w:val="24"/>
              </w:rPr>
              <w:t>x</w:t>
            </w:r>
          </w:p>
        </w:tc>
        <w:tc>
          <w:tcPr>
            <w:tcW w:w="630" w:type="dxa"/>
            <w:shd w:val="clear" w:color="auto" w:fill="FFFFFF" w:themeFill="background1"/>
          </w:tcPr>
          <w:p w14:paraId="5A30018F"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7EB8A7B5"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0D06C604"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7E73349" w14:textId="77777777" w:rsidR="003B628B" w:rsidRPr="00C609EF" w:rsidRDefault="003B628B" w:rsidP="002878E7">
            <w:pPr>
              <w:rPr>
                <w:rFonts w:ascii="Times New Roman" w:hAnsi="Times New Roman" w:cs="Times New Roman"/>
                <w:color w:val="000000" w:themeColor="text1"/>
                <w:sz w:val="24"/>
                <w:szCs w:val="24"/>
              </w:rPr>
            </w:pPr>
          </w:p>
        </w:tc>
        <w:tc>
          <w:tcPr>
            <w:tcW w:w="630" w:type="dxa"/>
            <w:shd w:val="clear" w:color="auto" w:fill="FFFFFF" w:themeFill="background1"/>
          </w:tcPr>
          <w:p w14:paraId="5BA75B53" w14:textId="77777777" w:rsidR="003B628B" w:rsidRPr="00C609EF" w:rsidRDefault="003B628B" w:rsidP="002878E7">
            <w:pPr>
              <w:rPr>
                <w:rFonts w:ascii="Times New Roman" w:hAnsi="Times New Roman" w:cs="Times New Roman"/>
                <w:color w:val="000000" w:themeColor="text1"/>
                <w:sz w:val="24"/>
                <w:szCs w:val="24"/>
              </w:rPr>
            </w:pPr>
          </w:p>
        </w:tc>
      </w:tr>
    </w:tbl>
    <w:p w14:paraId="1F9324A3" w14:textId="77777777" w:rsidR="00A249A1" w:rsidRDefault="00A249A1" w:rsidP="003B628B">
      <w:pPr>
        <w:rPr>
          <w:rFonts w:ascii="Times New Roman" w:hAnsi="Times New Roman" w:cs="Times New Roman"/>
          <w:sz w:val="24"/>
          <w:szCs w:val="24"/>
        </w:rPr>
        <w:sectPr w:rsidR="00A249A1" w:rsidSect="004C2D47">
          <w:pgSz w:w="15840" w:h="12240" w:orient="landscape"/>
          <w:pgMar w:top="1440" w:right="1440" w:bottom="1440" w:left="1440" w:header="1008" w:footer="720" w:gutter="0"/>
          <w:cols w:space="720"/>
          <w:docGrid w:linePitch="360"/>
        </w:sectPr>
      </w:pPr>
    </w:p>
    <w:p w14:paraId="2EA67EE8" w14:textId="67BC6C5A" w:rsidR="00280EC1" w:rsidRPr="008047D2" w:rsidRDefault="00280EC1" w:rsidP="00280EC1">
      <w:pPr>
        <w:pStyle w:val="Caption"/>
        <w:keepNext/>
        <w:rPr>
          <w:rFonts w:ascii="Times New Roman" w:hAnsi="Times New Roman" w:cs="Times New Roman"/>
          <w:i w:val="0"/>
          <w:color w:val="000000" w:themeColor="text1"/>
          <w:sz w:val="24"/>
          <w:szCs w:val="24"/>
        </w:rPr>
      </w:pPr>
      <w:bookmarkStart w:id="42" w:name="_Toc44599681"/>
      <w:bookmarkStart w:id="43" w:name="_Toc44600310"/>
      <w:bookmarkStart w:id="44" w:name="_Toc44600999"/>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Pr="008047D2">
        <w:rPr>
          <w:rFonts w:ascii="Times New Roman" w:hAnsi="Times New Roman" w:cs="Times New Roman"/>
          <w:i w:val="0"/>
          <w:noProof/>
          <w:color w:val="000000" w:themeColor="text1"/>
          <w:sz w:val="24"/>
          <w:szCs w:val="24"/>
        </w:rPr>
        <w:t>11</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xml:space="preserve">: Collaboration with DoF to set up </w:t>
      </w:r>
      <w:r w:rsidRPr="008047D2">
        <w:rPr>
          <w:rFonts w:ascii="Times New Roman" w:hAnsi="Times New Roman" w:cs="Times New Roman"/>
          <w:color w:val="000000" w:themeColor="text1"/>
          <w:sz w:val="24"/>
          <w:szCs w:val="24"/>
        </w:rPr>
        <w:t>Artemia</w:t>
      </w:r>
      <w:r w:rsidRPr="008047D2">
        <w:rPr>
          <w:rFonts w:ascii="Times New Roman" w:hAnsi="Times New Roman" w:cs="Times New Roman"/>
          <w:i w:val="0"/>
          <w:color w:val="000000" w:themeColor="text1"/>
          <w:sz w:val="24"/>
          <w:szCs w:val="24"/>
        </w:rPr>
        <w:t xml:space="preserve"> Laboratory</w:t>
      </w:r>
      <w:bookmarkEnd w:id="42"/>
      <w:bookmarkEnd w:id="43"/>
      <w:bookmarkEnd w:id="44"/>
    </w:p>
    <w:p w14:paraId="596C2704" w14:textId="43C6D6E6" w:rsidR="003B628B" w:rsidRDefault="003B628B">
      <w:pPr>
        <w:rPr>
          <w:rFonts w:ascii="Times New Roman" w:hAnsi="Times New Roman" w:cs="Times New Roman"/>
          <w:sz w:val="24"/>
          <w:szCs w:val="24"/>
        </w:rPr>
      </w:pPr>
    </w:p>
    <w:p w14:paraId="3E2F1384" w14:textId="4CFC9F10" w:rsidR="00A249A1" w:rsidRDefault="00A249A1">
      <w:pPr>
        <w:rPr>
          <w:rFonts w:ascii="Times New Roman" w:hAnsi="Times New Roman" w:cs="Times New Roman"/>
          <w:sz w:val="24"/>
          <w:szCs w:val="24"/>
        </w:rPr>
      </w:pPr>
      <w:r>
        <w:rPr>
          <w:rFonts w:ascii="Times New Roman" w:hAnsi="Times New Roman" w:cs="Times New Roman"/>
          <w:noProof/>
          <w:sz w:val="24"/>
          <w:szCs w:val="24"/>
          <w:lang w:val="en-GB" w:eastAsia="en-GB" w:bidi="bn-IN"/>
        </w:rPr>
        <w:drawing>
          <wp:inline distT="0" distB="0" distL="0" distR="0" wp14:anchorId="6F6ECDB2" wp14:editId="799E4DD2">
            <wp:extent cx="4877435" cy="6736715"/>
            <wp:effectExtent l="0" t="0" r="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77435" cy="6736715"/>
                    </a:xfrm>
                    <a:prstGeom prst="rect">
                      <a:avLst/>
                    </a:prstGeom>
                    <a:noFill/>
                  </pic:spPr>
                </pic:pic>
              </a:graphicData>
            </a:graphic>
          </wp:inline>
        </w:drawing>
      </w:r>
    </w:p>
    <w:p w14:paraId="4BEA6FF8" w14:textId="77777777" w:rsidR="00A249A1" w:rsidRDefault="00A249A1">
      <w:pPr>
        <w:rPr>
          <w:rFonts w:ascii="Times New Roman" w:hAnsi="Times New Roman" w:cs="Times New Roman"/>
          <w:sz w:val="24"/>
          <w:szCs w:val="24"/>
        </w:rPr>
        <w:sectPr w:rsidR="00A249A1" w:rsidSect="004C2D47">
          <w:pgSz w:w="12240" w:h="15840"/>
          <w:pgMar w:top="1440" w:right="1440" w:bottom="1440" w:left="1440" w:header="1008" w:footer="720" w:gutter="0"/>
          <w:cols w:space="720"/>
          <w:docGrid w:linePitch="360"/>
        </w:sectPr>
      </w:pPr>
    </w:p>
    <w:p w14:paraId="6BC17E94" w14:textId="14751FA8" w:rsidR="00280EC1" w:rsidRPr="008047D2" w:rsidRDefault="00280EC1" w:rsidP="00280EC1">
      <w:pPr>
        <w:pStyle w:val="Caption"/>
        <w:keepNext/>
        <w:rPr>
          <w:rFonts w:ascii="Times New Roman" w:hAnsi="Times New Roman" w:cs="Times New Roman"/>
          <w:i w:val="0"/>
          <w:color w:val="000000" w:themeColor="text1"/>
          <w:sz w:val="24"/>
          <w:szCs w:val="24"/>
        </w:rPr>
      </w:pPr>
      <w:bookmarkStart w:id="45" w:name="_Toc44599682"/>
      <w:bookmarkStart w:id="46" w:name="_Toc44600311"/>
      <w:bookmarkStart w:id="47" w:name="_Toc44601000"/>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Pr="008047D2">
        <w:rPr>
          <w:rFonts w:ascii="Times New Roman" w:hAnsi="Times New Roman" w:cs="Times New Roman"/>
          <w:i w:val="0"/>
          <w:noProof/>
          <w:color w:val="000000" w:themeColor="text1"/>
          <w:sz w:val="24"/>
          <w:szCs w:val="24"/>
        </w:rPr>
        <w:t>12</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Salt</w:t>
      </w:r>
      <w:r w:rsidR="00B03EBA">
        <w:rPr>
          <w:rFonts w:ascii="Times New Roman" w:hAnsi="Times New Roman" w:cs="Times New Roman"/>
          <w:i w:val="0"/>
          <w:color w:val="000000" w:themeColor="text1"/>
          <w:sz w:val="24"/>
          <w:szCs w:val="24"/>
        </w:rPr>
        <w:t xml:space="preserve"> production report Cox’s Bazar</w:t>
      </w:r>
      <w:r w:rsidR="00550F41">
        <w:rPr>
          <w:rFonts w:ascii="Times New Roman" w:hAnsi="Times New Roman" w:cs="Times New Roman"/>
          <w:i w:val="0"/>
          <w:color w:val="000000" w:themeColor="text1"/>
          <w:sz w:val="24"/>
          <w:szCs w:val="24"/>
        </w:rPr>
        <w:t xml:space="preserve"> (</w:t>
      </w:r>
      <w:r w:rsidRPr="008047D2">
        <w:rPr>
          <w:rFonts w:ascii="Times New Roman" w:hAnsi="Times New Roman" w:cs="Times New Roman"/>
          <w:i w:val="0"/>
          <w:color w:val="000000" w:themeColor="text1"/>
          <w:sz w:val="24"/>
          <w:szCs w:val="24"/>
        </w:rPr>
        <w:t>Bangla version</w:t>
      </w:r>
      <w:bookmarkEnd w:id="45"/>
      <w:bookmarkEnd w:id="46"/>
      <w:bookmarkEnd w:id="47"/>
      <w:r w:rsidR="00550F41">
        <w:rPr>
          <w:rFonts w:ascii="Times New Roman" w:hAnsi="Times New Roman" w:cs="Times New Roman"/>
          <w:i w:val="0"/>
          <w:color w:val="000000" w:themeColor="text1"/>
          <w:sz w:val="24"/>
          <w:szCs w:val="24"/>
        </w:rPr>
        <w:t>)</w:t>
      </w:r>
    </w:p>
    <w:p w14:paraId="022DD4C4" w14:textId="2C6F3704" w:rsidR="00A644D4" w:rsidRPr="00C609EF" w:rsidRDefault="00A8441A">
      <w:pPr>
        <w:rPr>
          <w:rFonts w:ascii="Times New Roman" w:hAnsi="Times New Roman" w:cs="Times New Roman"/>
          <w:sz w:val="24"/>
          <w:szCs w:val="24"/>
        </w:rPr>
      </w:pPr>
      <w:r w:rsidRPr="00C609EF">
        <w:rPr>
          <w:rFonts w:ascii="Times New Roman" w:hAnsi="Times New Roman" w:cs="Times New Roman"/>
          <w:noProof/>
          <w:sz w:val="24"/>
          <w:szCs w:val="24"/>
          <w:lang w:val="en-GB" w:eastAsia="en-GB" w:bidi="bn-IN"/>
        </w:rPr>
        <w:drawing>
          <wp:inline distT="0" distB="0" distL="0" distR="0" wp14:anchorId="419E5651" wp14:editId="1EE230B9">
            <wp:extent cx="8229600" cy="49904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8229600" cy="4990465"/>
                    </a:xfrm>
                    <a:prstGeom prst="rect">
                      <a:avLst/>
                    </a:prstGeom>
                  </pic:spPr>
                </pic:pic>
              </a:graphicData>
            </a:graphic>
          </wp:inline>
        </w:drawing>
      </w:r>
    </w:p>
    <w:p w14:paraId="11BB215B" w14:textId="77777777" w:rsidR="00A644D4" w:rsidRPr="00C609EF" w:rsidRDefault="00A644D4" w:rsidP="003F2F20">
      <w:pPr>
        <w:rPr>
          <w:rFonts w:ascii="Times New Roman" w:hAnsi="Times New Roman" w:cs="Times New Roman"/>
          <w:color w:val="000000" w:themeColor="text1"/>
          <w:sz w:val="24"/>
          <w:szCs w:val="24"/>
        </w:rPr>
      </w:pPr>
    </w:p>
    <w:p w14:paraId="434D91CB" w14:textId="77777777" w:rsidR="00473DE6" w:rsidRPr="00C609EF" w:rsidRDefault="00473DE6">
      <w:pPr>
        <w:rPr>
          <w:rFonts w:ascii="Times New Roman" w:hAnsi="Times New Roman" w:cs="Times New Roman"/>
          <w:b/>
          <w:color w:val="000000" w:themeColor="text1"/>
          <w:sz w:val="24"/>
          <w:szCs w:val="24"/>
        </w:rPr>
      </w:pPr>
      <w:r w:rsidRPr="00C609EF">
        <w:rPr>
          <w:rFonts w:ascii="Times New Roman" w:hAnsi="Times New Roman" w:cs="Times New Roman"/>
          <w:b/>
          <w:color w:val="000000" w:themeColor="text1"/>
          <w:sz w:val="24"/>
          <w:szCs w:val="24"/>
        </w:rPr>
        <w:br w:type="page"/>
      </w:r>
    </w:p>
    <w:p w14:paraId="034E0274" w14:textId="24A1373C" w:rsidR="00280EC1" w:rsidRPr="008047D2" w:rsidRDefault="00280EC1" w:rsidP="00280EC1">
      <w:pPr>
        <w:pStyle w:val="Caption"/>
        <w:keepNext/>
        <w:rPr>
          <w:rFonts w:ascii="Times New Roman" w:hAnsi="Times New Roman" w:cs="Times New Roman"/>
          <w:i w:val="0"/>
          <w:color w:val="000000" w:themeColor="text1"/>
          <w:sz w:val="24"/>
          <w:szCs w:val="24"/>
        </w:rPr>
      </w:pPr>
      <w:bookmarkStart w:id="48" w:name="_Toc44599683"/>
      <w:bookmarkStart w:id="49" w:name="_Toc44600312"/>
      <w:bookmarkStart w:id="50" w:name="_Toc44601001"/>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Pr="008047D2">
        <w:rPr>
          <w:rFonts w:ascii="Times New Roman" w:hAnsi="Times New Roman" w:cs="Times New Roman"/>
          <w:i w:val="0"/>
          <w:noProof/>
          <w:color w:val="000000" w:themeColor="text1"/>
          <w:sz w:val="24"/>
          <w:szCs w:val="24"/>
        </w:rPr>
        <w:t>13</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Salt</w:t>
      </w:r>
      <w:r w:rsidR="00B03EBA">
        <w:rPr>
          <w:rFonts w:ascii="Times New Roman" w:hAnsi="Times New Roman" w:cs="Times New Roman"/>
          <w:i w:val="0"/>
          <w:color w:val="000000" w:themeColor="text1"/>
          <w:sz w:val="24"/>
          <w:szCs w:val="24"/>
        </w:rPr>
        <w:t xml:space="preserve"> production report Cox’s Bazar </w:t>
      </w:r>
      <w:r w:rsidR="00550F41">
        <w:rPr>
          <w:rFonts w:ascii="Times New Roman" w:hAnsi="Times New Roman" w:cs="Times New Roman"/>
          <w:i w:val="0"/>
          <w:color w:val="000000" w:themeColor="text1"/>
          <w:sz w:val="24"/>
          <w:szCs w:val="24"/>
        </w:rPr>
        <w:t>(</w:t>
      </w:r>
      <w:r w:rsidRPr="008047D2">
        <w:rPr>
          <w:rFonts w:ascii="Times New Roman" w:hAnsi="Times New Roman" w:cs="Times New Roman"/>
          <w:i w:val="0"/>
          <w:color w:val="000000" w:themeColor="text1"/>
          <w:sz w:val="24"/>
          <w:szCs w:val="24"/>
        </w:rPr>
        <w:t>English version</w:t>
      </w:r>
      <w:bookmarkEnd w:id="48"/>
      <w:bookmarkEnd w:id="49"/>
      <w:bookmarkEnd w:id="50"/>
      <w:r w:rsidR="00550F41">
        <w:rPr>
          <w:rFonts w:ascii="Times New Roman" w:hAnsi="Times New Roman" w:cs="Times New Roman"/>
          <w:i w:val="0"/>
          <w:color w:val="000000" w:themeColor="text1"/>
          <w:sz w:val="24"/>
          <w:szCs w:val="24"/>
        </w:rPr>
        <w:t>)</w:t>
      </w:r>
    </w:p>
    <w:p w14:paraId="6C38E576" w14:textId="77777777" w:rsidR="00A8441A" w:rsidRPr="00C609EF" w:rsidRDefault="00A8441A" w:rsidP="003F2F20">
      <w:pPr>
        <w:rPr>
          <w:rFonts w:ascii="Times New Roman" w:hAnsi="Times New Roman" w:cs="Times New Roman"/>
          <w:b/>
          <w:color w:val="000000" w:themeColor="text1"/>
          <w:sz w:val="24"/>
          <w:szCs w:val="24"/>
        </w:rPr>
      </w:pPr>
    </w:p>
    <w:p w14:paraId="400D814F" w14:textId="1F42DAF4" w:rsidR="00473DE6" w:rsidRPr="00C609EF" w:rsidRDefault="00473DE6" w:rsidP="003F2F20">
      <w:pPr>
        <w:rPr>
          <w:rFonts w:ascii="Times New Roman" w:hAnsi="Times New Roman" w:cs="Times New Roman"/>
          <w:b/>
          <w:color w:val="000000" w:themeColor="text1"/>
          <w:sz w:val="24"/>
          <w:szCs w:val="24"/>
        </w:rPr>
      </w:pPr>
      <w:r w:rsidRPr="00C609EF">
        <w:rPr>
          <w:rFonts w:ascii="Times New Roman" w:hAnsi="Times New Roman" w:cs="Times New Roman"/>
          <w:noProof/>
          <w:sz w:val="24"/>
          <w:szCs w:val="24"/>
          <w:lang w:val="en-GB" w:eastAsia="en-GB" w:bidi="bn-IN"/>
        </w:rPr>
        <w:drawing>
          <wp:inline distT="0" distB="0" distL="0" distR="0" wp14:anchorId="047CBECD" wp14:editId="1CED7978">
            <wp:extent cx="8229600" cy="4789494"/>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8229600" cy="4789494"/>
                    </a:xfrm>
                    <a:prstGeom prst="rect">
                      <a:avLst/>
                    </a:prstGeom>
                    <a:noFill/>
                    <a:ln>
                      <a:noFill/>
                    </a:ln>
                  </pic:spPr>
                </pic:pic>
              </a:graphicData>
            </a:graphic>
          </wp:inline>
        </w:drawing>
      </w:r>
    </w:p>
    <w:p w14:paraId="319BC24F" w14:textId="2FA5AE88" w:rsidR="00473DE6" w:rsidRPr="00C609EF" w:rsidRDefault="00473DE6" w:rsidP="003F2F20">
      <w:pPr>
        <w:rPr>
          <w:rFonts w:ascii="Times New Roman" w:hAnsi="Times New Roman" w:cs="Times New Roman"/>
          <w:b/>
          <w:color w:val="000000" w:themeColor="text1"/>
          <w:sz w:val="24"/>
          <w:szCs w:val="24"/>
        </w:rPr>
      </w:pPr>
    </w:p>
    <w:p w14:paraId="02255D52" w14:textId="77777777" w:rsidR="00473DE6" w:rsidRPr="00C609EF" w:rsidRDefault="00473DE6" w:rsidP="003F2F20">
      <w:pPr>
        <w:rPr>
          <w:rFonts w:ascii="Times New Roman" w:hAnsi="Times New Roman" w:cs="Times New Roman"/>
          <w:b/>
          <w:color w:val="000000" w:themeColor="text1"/>
          <w:sz w:val="24"/>
          <w:szCs w:val="24"/>
        </w:rPr>
        <w:sectPr w:rsidR="00473DE6" w:rsidRPr="00C609EF" w:rsidSect="00A249A1">
          <w:pgSz w:w="15840" w:h="12240" w:orient="landscape"/>
          <w:pgMar w:top="1440" w:right="1440" w:bottom="1440" w:left="1440" w:header="1008" w:footer="720" w:gutter="0"/>
          <w:cols w:space="720"/>
          <w:docGrid w:linePitch="360"/>
        </w:sectPr>
      </w:pPr>
    </w:p>
    <w:p w14:paraId="019E9EC4" w14:textId="6877B544" w:rsidR="00280EC1" w:rsidRPr="008047D2" w:rsidRDefault="00280EC1" w:rsidP="00280EC1">
      <w:pPr>
        <w:pStyle w:val="Caption"/>
        <w:keepNext/>
        <w:rPr>
          <w:rFonts w:ascii="Times New Roman" w:hAnsi="Times New Roman" w:cs="Times New Roman"/>
          <w:i w:val="0"/>
          <w:color w:val="000000" w:themeColor="text1"/>
          <w:sz w:val="24"/>
          <w:szCs w:val="24"/>
        </w:rPr>
      </w:pPr>
      <w:bookmarkStart w:id="51" w:name="_Toc44599684"/>
      <w:bookmarkStart w:id="52" w:name="_Toc44600313"/>
      <w:bookmarkStart w:id="53" w:name="_Toc44601002"/>
      <w:r w:rsidRPr="008047D2">
        <w:rPr>
          <w:rFonts w:ascii="Times New Roman" w:hAnsi="Times New Roman" w:cs="Times New Roman"/>
          <w:i w:val="0"/>
          <w:color w:val="000000" w:themeColor="text1"/>
          <w:sz w:val="24"/>
          <w:szCs w:val="24"/>
        </w:rPr>
        <w:t xml:space="preserve">Annex </w:t>
      </w:r>
      <w:r w:rsidRPr="008047D2">
        <w:rPr>
          <w:rFonts w:ascii="Times New Roman" w:hAnsi="Times New Roman" w:cs="Times New Roman"/>
          <w:i w:val="0"/>
          <w:color w:val="000000" w:themeColor="text1"/>
          <w:sz w:val="24"/>
          <w:szCs w:val="24"/>
        </w:rPr>
        <w:fldChar w:fldCharType="begin"/>
      </w:r>
      <w:r w:rsidRPr="008047D2">
        <w:rPr>
          <w:rFonts w:ascii="Times New Roman" w:hAnsi="Times New Roman" w:cs="Times New Roman"/>
          <w:i w:val="0"/>
          <w:color w:val="000000" w:themeColor="text1"/>
          <w:sz w:val="24"/>
          <w:szCs w:val="24"/>
        </w:rPr>
        <w:instrText xml:space="preserve"> SEQ Annex \* ARABIC </w:instrText>
      </w:r>
      <w:r w:rsidRPr="008047D2">
        <w:rPr>
          <w:rFonts w:ascii="Times New Roman" w:hAnsi="Times New Roman" w:cs="Times New Roman"/>
          <w:i w:val="0"/>
          <w:color w:val="000000" w:themeColor="text1"/>
          <w:sz w:val="24"/>
          <w:szCs w:val="24"/>
        </w:rPr>
        <w:fldChar w:fldCharType="separate"/>
      </w:r>
      <w:r w:rsidRPr="008047D2">
        <w:rPr>
          <w:rFonts w:ascii="Times New Roman" w:hAnsi="Times New Roman" w:cs="Times New Roman"/>
          <w:i w:val="0"/>
          <w:noProof/>
          <w:color w:val="000000" w:themeColor="text1"/>
          <w:sz w:val="24"/>
          <w:szCs w:val="24"/>
        </w:rPr>
        <w:t>14</w:t>
      </w:r>
      <w:r w:rsidRPr="008047D2">
        <w:rPr>
          <w:rFonts w:ascii="Times New Roman" w:hAnsi="Times New Roman" w:cs="Times New Roman"/>
          <w:i w:val="0"/>
          <w:color w:val="000000" w:themeColor="text1"/>
          <w:sz w:val="24"/>
          <w:szCs w:val="24"/>
        </w:rPr>
        <w:fldChar w:fldCharType="end"/>
      </w:r>
      <w:r w:rsidRPr="008047D2">
        <w:rPr>
          <w:rFonts w:ascii="Times New Roman" w:hAnsi="Times New Roman" w:cs="Times New Roman"/>
          <w:i w:val="0"/>
          <w:color w:val="000000" w:themeColor="text1"/>
          <w:sz w:val="24"/>
          <w:szCs w:val="24"/>
        </w:rPr>
        <w:t>: Opinion leaders in Cox’s Bazar district</w:t>
      </w:r>
      <w:bookmarkEnd w:id="51"/>
      <w:bookmarkEnd w:id="52"/>
      <w:bookmarkEnd w:id="53"/>
    </w:p>
    <w:tbl>
      <w:tblPr>
        <w:tblStyle w:val="TableGrid"/>
        <w:tblW w:w="13680" w:type="dxa"/>
        <w:tblInd w:w="-275" w:type="dxa"/>
        <w:tblLook w:val="04A0" w:firstRow="1" w:lastRow="0" w:firstColumn="1" w:lastColumn="0" w:noHBand="0" w:noVBand="1"/>
      </w:tblPr>
      <w:tblGrid>
        <w:gridCol w:w="984"/>
        <w:gridCol w:w="4312"/>
        <w:gridCol w:w="2804"/>
        <w:gridCol w:w="2230"/>
        <w:gridCol w:w="3350"/>
      </w:tblGrid>
      <w:tr w:rsidR="00906C85" w:rsidRPr="00C609EF" w14:paraId="6154BF73" w14:textId="77777777" w:rsidTr="00E93004">
        <w:trPr>
          <w:tblHeader/>
        </w:trPr>
        <w:tc>
          <w:tcPr>
            <w:tcW w:w="984" w:type="dxa"/>
          </w:tcPr>
          <w:p w14:paraId="3ED672DF"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Serial number</w:t>
            </w:r>
          </w:p>
        </w:tc>
        <w:tc>
          <w:tcPr>
            <w:tcW w:w="4312" w:type="dxa"/>
          </w:tcPr>
          <w:p w14:paraId="440198AC"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Name and Designation</w:t>
            </w:r>
          </w:p>
        </w:tc>
        <w:tc>
          <w:tcPr>
            <w:tcW w:w="2804" w:type="dxa"/>
          </w:tcPr>
          <w:p w14:paraId="0C4AD927"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Address</w:t>
            </w:r>
          </w:p>
        </w:tc>
        <w:tc>
          <w:tcPr>
            <w:tcW w:w="2230" w:type="dxa"/>
          </w:tcPr>
          <w:p w14:paraId="2E795867"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Mobile</w:t>
            </w:r>
          </w:p>
        </w:tc>
        <w:tc>
          <w:tcPr>
            <w:tcW w:w="3350" w:type="dxa"/>
          </w:tcPr>
          <w:p w14:paraId="004139D8"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Email</w:t>
            </w:r>
          </w:p>
        </w:tc>
      </w:tr>
      <w:tr w:rsidR="00906C85" w:rsidRPr="00C609EF" w14:paraId="384E4748" w14:textId="77777777" w:rsidTr="00E93004">
        <w:tc>
          <w:tcPr>
            <w:tcW w:w="984" w:type="dxa"/>
          </w:tcPr>
          <w:p w14:paraId="0B41908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w:t>
            </w:r>
          </w:p>
        </w:tc>
        <w:tc>
          <w:tcPr>
            <w:tcW w:w="4312" w:type="dxa"/>
          </w:tcPr>
          <w:p w14:paraId="6D521C33" w14:textId="217CE1EF" w:rsidR="00E20875" w:rsidRPr="00C609EF" w:rsidRDefault="0065364C" w:rsidP="00255DE9">
            <w:pPr>
              <w:rPr>
                <w:rFonts w:ascii="Times New Roman" w:hAnsi="Times New Roman" w:cs="Times New Roman"/>
                <w:sz w:val="24"/>
                <w:szCs w:val="24"/>
              </w:rPr>
            </w:pPr>
            <w:r>
              <w:rPr>
                <w:rFonts w:ascii="Times New Roman" w:hAnsi="Times New Roman" w:cs="Times New Roman"/>
                <w:sz w:val="24"/>
                <w:szCs w:val="24"/>
              </w:rPr>
              <w:t xml:space="preserve">Mr. </w:t>
            </w:r>
            <w:r w:rsidR="00E20875" w:rsidRPr="00C609EF">
              <w:rPr>
                <w:rFonts w:ascii="Times New Roman" w:hAnsi="Times New Roman" w:cs="Times New Roman"/>
                <w:sz w:val="24"/>
                <w:szCs w:val="24"/>
              </w:rPr>
              <w:t>Zia Haider Chowdhury, Deputy Director (Shrimp), DoF</w:t>
            </w:r>
          </w:p>
        </w:tc>
        <w:tc>
          <w:tcPr>
            <w:tcW w:w="2804" w:type="dxa"/>
          </w:tcPr>
          <w:p w14:paraId="0210C139"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DoF, Dhaka</w:t>
            </w:r>
          </w:p>
        </w:tc>
        <w:tc>
          <w:tcPr>
            <w:tcW w:w="2230" w:type="dxa"/>
          </w:tcPr>
          <w:p w14:paraId="57D1626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+8801711466152</w:t>
            </w:r>
          </w:p>
        </w:tc>
        <w:tc>
          <w:tcPr>
            <w:tcW w:w="3350" w:type="dxa"/>
          </w:tcPr>
          <w:p w14:paraId="16B7DF56" w14:textId="77777777" w:rsidR="00E20875" w:rsidRPr="00C609EF" w:rsidRDefault="00433685" w:rsidP="00255DE9">
            <w:pPr>
              <w:rPr>
                <w:rFonts w:ascii="Times New Roman" w:hAnsi="Times New Roman" w:cs="Times New Roman"/>
                <w:sz w:val="24"/>
                <w:szCs w:val="24"/>
              </w:rPr>
            </w:pPr>
            <w:hyperlink r:id="rId65" w:history="1">
              <w:r w:rsidR="00E20875" w:rsidRPr="00C609EF">
                <w:rPr>
                  <w:rStyle w:val="Hyperlink"/>
                  <w:rFonts w:ascii="Times New Roman" w:hAnsi="Times New Roman" w:cs="Times New Roman"/>
                  <w:color w:val="000000" w:themeColor="text1"/>
                  <w:sz w:val="24"/>
                  <w:szCs w:val="24"/>
                  <w:u w:val="none"/>
                </w:rPr>
                <w:t>zhc_farid67@yahoo.com</w:t>
              </w:r>
            </w:hyperlink>
            <w:r w:rsidR="00E20875" w:rsidRPr="00C609EF">
              <w:rPr>
                <w:rFonts w:ascii="Times New Roman" w:hAnsi="Times New Roman" w:cs="Times New Roman"/>
                <w:color w:val="000000" w:themeColor="text1"/>
                <w:sz w:val="24"/>
                <w:szCs w:val="24"/>
              </w:rPr>
              <w:t xml:space="preserve">; </w:t>
            </w:r>
          </w:p>
          <w:p w14:paraId="26FFA449"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ddshrimp@fisheries.gov.bd</w:t>
            </w:r>
          </w:p>
        </w:tc>
      </w:tr>
      <w:tr w:rsidR="00906C85" w:rsidRPr="00C609EF" w14:paraId="18F9CFA9" w14:textId="77777777" w:rsidTr="00E93004">
        <w:tc>
          <w:tcPr>
            <w:tcW w:w="984" w:type="dxa"/>
          </w:tcPr>
          <w:p w14:paraId="2E1168ED"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2</w:t>
            </w:r>
          </w:p>
        </w:tc>
        <w:tc>
          <w:tcPr>
            <w:tcW w:w="4312" w:type="dxa"/>
          </w:tcPr>
          <w:p w14:paraId="6CF328C8" w14:textId="30A03804" w:rsidR="00E20875" w:rsidRPr="00C609EF" w:rsidRDefault="0065364C" w:rsidP="00255DE9">
            <w:pPr>
              <w:rPr>
                <w:rFonts w:ascii="Times New Roman" w:hAnsi="Times New Roman" w:cs="Times New Roman"/>
                <w:sz w:val="24"/>
                <w:szCs w:val="24"/>
              </w:rPr>
            </w:pPr>
            <w:r>
              <w:rPr>
                <w:rFonts w:ascii="Times New Roman" w:hAnsi="Times New Roman" w:cs="Times New Roman"/>
                <w:sz w:val="24"/>
                <w:szCs w:val="24"/>
              </w:rPr>
              <w:t>Mr. S.M</w:t>
            </w:r>
            <w:r w:rsidR="00E20875" w:rsidRPr="00C609EF">
              <w:rPr>
                <w:rFonts w:ascii="Times New Roman" w:hAnsi="Times New Roman" w:cs="Times New Roman"/>
                <w:sz w:val="24"/>
                <w:szCs w:val="24"/>
              </w:rPr>
              <w:t xml:space="preserve"> Khalequzzaman</w:t>
            </w:r>
            <w:r>
              <w:rPr>
                <w:rFonts w:ascii="Times New Roman" w:hAnsi="Times New Roman" w:cs="Times New Roman"/>
                <w:sz w:val="24"/>
                <w:szCs w:val="24"/>
              </w:rPr>
              <w:t>,</w:t>
            </w:r>
            <w:r w:rsidR="00E20875" w:rsidRPr="00C609EF">
              <w:rPr>
                <w:rFonts w:ascii="Times New Roman" w:hAnsi="Times New Roman" w:cs="Times New Roman"/>
                <w:sz w:val="24"/>
                <w:szCs w:val="24"/>
              </w:rPr>
              <w:t xml:space="preserve"> District Fisheries Officer, DoF, Cox’s Bazar</w:t>
            </w:r>
          </w:p>
        </w:tc>
        <w:tc>
          <w:tcPr>
            <w:tcW w:w="2804" w:type="dxa"/>
          </w:tcPr>
          <w:p w14:paraId="477074F2"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DoF, Cox’s Bazar</w:t>
            </w:r>
          </w:p>
        </w:tc>
        <w:tc>
          <w:tcPr>
            <w:tcW w:w="2230" w:type="dxa"/>
          </w:tcPr>
          <w:p w14:paraId="40433E28"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+8801779572887</w:t>
            </w:r>
          </w:p>
        </w:tc>
        <w:tc>
          <w:tcPr>
            <w:tcW w:w="3350" w:type="dxa"/>
          </w:tcPr>
          <w:p w14:paraId="6EB460FE"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biplabku1974@gmail.com</w:t>
            </w:r>
          </w:p>
        </w:tc>
      </w:tr>
      <w:tr w:rsidR="00906C85" w:rsidRPr="00C609EF" w14:paraId="5CEC511E" w14:textId="77777777" w:rsidTr="00E93004">
        <w:tc>
          <w:tcPr>
            <w:tcW w:w="984" w:type="dxa"/>
          </w:tcPr>
          <w:p w14:paraId="42A042B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3</w:t>
            </w:r>
          </w:p>
        </w:tc>
        <w:tc>
          <w:tcPr>
            <w:tcW w:w="4312" w:type="dxa"/>
          </w:tcPr>
          <w:p w14:paraId="192C226D"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Hafizur Rahman, Deputy General Manager, BSCIC</w:t>
            </w:r>
          </w:p>
        </w:tc>
        <w:tc>
          <w:tcPr>
            <w:tcW w:w="2804" w:type="dxa"/>
          </w:tcPr>
          <w:p w14:paraId="4D316F1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BSCIC, Cox’s Bazar</w:t>
            </w:r>
          </w:p>
        </w:tc>
        <w:tc>
          <w:tcPr>
            <w:tcW w:w="2230" w:type="dxa"/>
          </w:tcPr>
          <w:p w14:paraId="7C7E8CE1"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+8801717625781</w:t>
            </w:r>
          </w:p>
        </w:tc>
        <w:tc>
          <w:tcPr>
            <w:tcW w:w="3350" w:type="dxa"/>
          </w:tcPr>
          <w:p w14:paraId="1DEF8C4D" w14:textId="77777777" w:rsidR="00E20875" w:rsidRPr="00C609EF" w:rsidRDefault="00433685" w:rsidP="00255DE9">
            <w:pPr>
              <w:rPr>
                <w:rFonts w:ascii="Times New Roman" w:hAnsi="Times New Roman" w:cs="Times New Roman"/>
                <w:color w:val="000000" w:themeColor="text1"/>
                <w:sz w:val="24"/>
                <w:szCs w:val="24"/>
              </w:rPr>
            </w:pPr>
            <w:hyperlink r:id="rId66" w:history="1">
              <w:r w:rsidR="00E20875" w:rsidRPr="00C609EF">
                <w:rPr>
                  <w:rStyle w:val="Hyperlink"/>
                  <w:rFonts w:ascii="Times New Roman" w:hAnsi="Times New Roman" w:cs="Times New Roman"/>
                  <w:color w:val="000000" w:themeColor="text1"/>
                  <w:sz w:val="24"/>
                  <w:szCs w:val="24"/>
                  <w:u w:val="none"/>
                </w:rPr>
                <w:t>saltbsciccoxsbazar@yahoo.com</w:t>
              </w:r>
            </w:hyperlink>
            <w:r w:rsidR="00E20875" w:rsidRPr="00C609EF">
              <w:rPr>
                <w:rFonts w:ascii="Times New Roman" w:hAnsi="Times New Roman" w:cs="Times New Roman"/>
                <w:color w:val="000000" w:themeColor="text1"/>
                <w:sz w:val="24"/>
                <w:szCs w:val="24"/>
              </w:rPr>
              <w:t>;</w:t>
            </w:r>
          </w:p>
          <w:p w14:paraId="09E6237E"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mhafiz1982@gmail.com</w:t>
            </w:r>
          </w:p>
        </w:tc>
      </w:tr>
      <w:tr w:rsidR="00906C85" w:rsidRPr="00C609EF" w14:paraId="20FDA4AF" w14:textId="77777777" w:rsidTr="00E93004">
        <w:tc>
          <w:tcPr>
            <w:tcW w:w="984" w:type="dxa"/>
          </w:tcPr>
          <w:p w14:paraId="70F0DC83"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4</w:t>
            </w:r>
          </w:p>
        </w:tc>
        <w:tc>
          <w:tcPr>
            <w:tcW w:w="4312" w:type="dxa"/>
          </w:tcPr>
          <w:p w14:paraId="63488E04"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Dr. Shafiqur Rahman, Chief Scientific Officer, BFRI, Cox’s Bazar</w:t>
            </w:r>
          </w:p>
        </w:tc>
        <w:tc>
          <w:tcPr>
            <w:tcW w:w="2804" w:type="dxa"/>
          </w:tcPr>
          <w:p w14:paraId="717D162D"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BFRI, Cox’s Bazar</w:t>
            </w:r>
          </w:p>
        </w:tc>
        <w:tc>
          <w:tcPr>
            <w:tcW w:w="2230" w:type="dxa"/>
          </w:tcPr>
          <w:p w14:paraId="66C8BDAC"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+8801730302661</w:t>
            </w:r>
          </w:p>
        </w:tc>
        <w:tc>
          <w:tcPr>
            <w:tcW w:w="3350" w:type="dxa"/>
          </w:tcPr>
          <w:p w14:paraId="3E215D1B"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shafiqbfri@yahoo.com</w:t>
            </w:r>
          </w:p>
        </w:tc>
      </w:tr>
      <w:tr w:rsidR="00906C85" w:rsidRPr="00C609EF" w14:paraId="14F621EB" w14:textId="77777777" w:rsidTr="00E93004">
        <w:tc>
          <w:tcPr>
            <w:tcW w:w="984" w:type="dxa"/>
          </w:tcPr>
          <w:p w14:paraId="3DA3992D"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5</w:t>
            </w:r>
          </w:p>
        </w:tc>
        <w:tc>
          <w:tcPr>
            <w:tcW w:w="4312" w:type="dxa"/>
          </w:tcPr>
          <w:p w14:paraId="483837C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Asheq Ullah Rafiq, MP, President, Shrimp Hatchery Association of Bangladesh (SHAB)</w:t>
            </w:r>
          </w:p>
        </w:tc>
        <w:tc>
          <w:tcPr>
            <w:tcW w:w="2804" w:type="dxa"/>
          </w:tcPr>
          <w:p w14:paraId="2FBFA9E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66E4CA25"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+8801711979038</w:t>
            </w:r>
          </w:p>
        </w:tc>
        <w:tc>
          <w:tcPr>
            <w:tcW w:w="3350" w:type="dxa"/>
          </w:tcPr>
          <w:p w14:paraId="722BCA20" w14:textId="77777777" w:rsidR="00E20875" w:rsidRPr="00C609EF" w:rsidRDefault="00E20875" w:rsidP="00255DE9">
            <w:pPr>
              <w:rPr>
                <w:rFonts w:ascii="Times New Roman" w:hAnsi="Times New Roman" w:cs="Times New Roman"/>
                <w:sz w:val="24"/>
                <w:szCs w:val="24"/>
              </w:rPr>
            </w:pPr>
          </w:p>
        </w:tc>
      </w:tr>
      <w:tr w:rsidR="00906C85" w:rsidRPr="00C609EF" w14:paraId="0A5A6965" w14:textId="77777777" w:rsidTr="00E93004">
        <w:tc>
          <w:tcPr>
            <w:tcW w:w="984" w:type="dxa"/>
          </w:tcPr>
          <w:p w14:paraId="417FE44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6</w:t>
            </w:r>
          </w:p>
        </w:tc>
        <w:tc>
          <w:tcPr>
            <w:tcW w:w="4312" w:type="dxa"/>
          </w:tcPr>
          <w:p w14:paraId="626447B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Najibul Islam, Secretary, SHAB</w:t>
            </w:r>
          </w:p>
        </w:tc>
        <w:tc>
          <w:tcPr>
            <w:tcW w:w="2804" w:type="dxa"/>
          </w:tcPr>
          <w:p w14:paraId="3C1FF08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305A411B"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+8801819345775</w:t>
            </w:r>
          </w:p>
        </w:tc>
        <w:tc>
          <w:tcPr>
            <w:tcW w:w="3350" w:type="dxa"/>
          </w:tcPr>
          <w:p w14:paraId="11808426" w14:textId="77777777" w:rsidR="00E20875" w:rsidRPr="00C609EF" w:rsidRDefault="00E20875" w:rsidP="00255DE9">
            <w:pPr>
              <w:rPr>
                <w:rFonts w:ascii="Times New Roman" w:hAnsi="Times New Roman" w:cs="Times New Roman"/>
                <w:sz w:val="24"/>
                <w:szCs w:val="24"/>
              </w:rPr>
            </w:pPr>
          </w:p>
        </w:tc>
      </w:tr>
      <w:tr w:rsidR="00906C85" w:rsidRPr="00C609EF" w14:paraId="52EF670B" w14:textId="77777777" w:rsidTr="00E93004">
        <w:trPr>
          <w:trHeight w:val="809"/>
        </w:trPr>
        <w:tc>
          <w:tcPr>
            <w:tcW w:w="984" w:type="dxa"/>
          </w:tcPr>
          <w:p w14:paraId="4989F50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7</w:t>
            </w:r>
          </w:p>
        </w:tc>
        <w:tc>
          <w:tcPr>
            <w:tcW w:w="4312" w:type="dxa"/>
          </w:tcPr>
          <w:p w14:paraId="4C89BCE6" w14:textId="4B5B5073" w:rsidR="00E20875" w:rsidRPr="00C609EF" w:rsidRDefault="0065364C" w:rsidP="00906C85">
            <w:pPr>
              <w:rPr>
                <w:rFonts w:ascii="Times New Roman" w:hAnsi="Times New Roman" w:cs="Times New Roman"/>
                <w:sz w:val="24"/>
                <w:szCs w:val="24"/>
              </w:rPr>
            </w:pPr>
            <w:r>
              <w:rPr>
                <w:rFonts w:ascii="Times New Roman" w:hAnsi="Times New Roman" w:cs="Times New Roman"/>
                <w:color w:val="000000"/>
                <w:sz w:val="24"/>
                <w:szCs w:val="24"/>
              </w:rPr>
              <w:t xml:space="preserve">Mr. </w:t>
            </w:r>
            <w:r w:rsidR="00E20875" w:rsidRPr="00C609EF">
              <w:rPr>
                <w:rFonts w:ascii="Times New Roman" w:hAnsi="Times New Roman" w:cs="Times New Roman"/>
                <w:color w:val="000000"/>
                <w:sz w:val="24"/>
                <w:szCs w:val="24"/>
              </w:rPr>
              <w:t xml:space="preserve">Barequl Islam </w:t>
            </w:r>
            <w:r w:rsidR="00906C85">
              <w:rPr>
                <w:rFonts w:ascii="Times New Roman" w:hAnsi="Times New Roman" w:cs="Times New Roman"/>
                <w:color w:val="000000"/>
                <w:sz w:val="24"/>
                <w:szCs w:val="24"/>
              </w:rPr>
              <w:t xml:space="preserve">Chowdhury, </w:t>
            </w:r>
            <w:r w:rsidR="00E20875" w:rsidRPr="00C609EF">
              <w:rPr>
                <w:rFonts w:ascii="Times New Roman" w:hAnsi="Times New Roman" w:cs="Times New Roman"/>
                <w:color w:val="000000"/>
                <w:sz w:val="24"/>
                <w:szCs w:val="24"/>
              </w:rPr>
              <w:t>Assistant Director-Enterprise Development, </w:t>
            </w:r>
            <w:r w:rsidR="00E20875" w:rsidRPr="00C609EF">
              <w:rPr>
                <w:rFonts w:ascii="Times New Roman" w:hAnsi="Times New Roman" w:cs="Times New Roman"/>
                <w:color w:val="000000"/>
                <w:sz w:val="24"/>
                <w:szCs w:val="24"/>
              </w:rPr>
              <w:br/>
            </w:r>
            <w:r w:rsidR="00E20875" w:rsidRPr="00C609EF">
              <w:rPr>
                <w:rFonts w:ascii="Times New Roman" w:hAnsi="Times New Roman" w:cs="Times New Roman"/>
                <w:sz w:val="24"/>
                <w:szCs w:val="24"/>
              </w:rPr>
              <w:t>Coast Trust</w:t>
            </w:r>
          </w:p>
        </w:tc>
        <w:tc>
          <w:tcPr>
            <w:tcW w:w="2804" w:type="dxa"/>
          </w:tcPr>
          <w:p w14:paraId="5B20959A" w14:textId="77777777" w:rsidR="00E20875" w:rsidRPr="00C960FE" w:rsidRDefault="00433685" w:rsidP="00255DE9">
            <w:pPr>
              <w:rPr>
                <w:rFonts w:ascii="Times New Roman" w:hAnsi="Times New Roman" w:cs="Times New Roman"/>
                <w:color w:val="000000" w:themeColor="text1"/>
                <w:sz w:val="24"/>
                <w:szCs w:val="24"/>
              </w:rPr>
            </w:pPr>
            <w:hyperlink r:id="rId67" w:history="1">
              <w:r w:rsidR="00E20875" w:rsidRPr="00C960FE">
                <w:rPr>
                  <w:rStyle w:val="Hyperlink"/>
                  <w:rFonts w:ascii="Times New Roman" w:hAnsi="Times New Roman" w:cs="Times New Roman"/>
                  <w:color w:val="000000" w:themeColor="text1"/>
                  <w:sz w:val="24"/>
                  <w:szCs w:val="24"/>
                </w:rPr>
                <w:t>www.coastbd.net</w:t>
              </w:r>
            </w:hyperlink>
          </w:p>
          <w:p w14:paraId="0C180AD1"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 xml:space="preserve"> Cox’s Bazar</w:t>
            </w:r>
          </w:p>
        </w:tc>
        <w:tc>
          <w:tcPr>
            <w:tcW w:w="2230" w:type="dxa"/>
          </w:tcPr>
          <w:p w14:paraId="1163AD8C"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color w:val="000000"/>
                <w:sz w:val="24"/>
                <w:szCs w:val="24"/>
              </w:rPr>
              <w:t>+8801713328811</w:t>
            </w:r>
          </w:p>
        </w:tc>
        <w:tc>
          <w:tcPr>
            <w:tcW w:w="3350" w:type="dxa"/>
          </w:tcPr>
          <w:p w14:paraId="3805A17C" w14:textId="77777777" w:rsidR="00E20875" w:rsidRPr="00C609EF" w:rsidRDefault="00E20875" w:rsidP="00255DE9">
            <w:pPr>
              <w:rPr>
                <w:rFonts w:ascii="Times New Roman" w:hAnsi="Times New Roman" w:cs="Times New Roman"/>
                <w:bCs/>
                <w:color w:val="000000"/>
                <w:sz w:val="24"/>
                <w:szCs w:val="24"/>
              </w:rPr>
            </w:pPr>
            <w:r w:rsidRPr="00C609EF">
              <w:rPr>
                <w:rFonts w:ascii="Times New Roman" w:hAnsi="Times New Roman" w:cs="Times New Roman"/>
                <w:bCs/>
                <w:color w:val="000000"/>
                <w:sz w:val="24"/>
                <w:szCs w:val="24"/>
              </w:rPr>
              <w:t>barek@coastbd.net</w:t>
            </w:r>
          </w:p>
          <w:p w14:paraId="643EA93D" w14:textId="5BA987D8" w:rsidR="00E20875" w:rsidRPr="00C609EF" w:rsidRDefault="00E20875" w:rsidP="00255DE9">
            <w:pPr>
              <w:rPr>
                <w:rFonts w:ascii="Times New Roman" w:hAnsi="Times New Roman" w:cs="Times New Roman"/>
                <w:color w:val="000000"/>
                <w:sz w:val="24"/>
                <w:szCs w:val="24"/>
              </w:rPr>
            </w:pPr>
            <w:r w:rsidRPr="00C609EF">
              <w:rPr>
                <w:rFonts w:ascii="Times New Roman" w:hAnsi="Times New Roman" w:cs="Times New Roman"/>
                <w:bCs/>
                <w:color w:val="000000"/>
                <w:sz w:val="24"/>
                <w:szCs w:val="24"/>
              </w:rPr>
              <w:t>Skype</w:t>
            </w:r>
            <w:r w:rsidRPr="00C609EF">
              <w:rPr>
                <w:rFonts w:ascii="Times New Roman" w:hAnsi="Times New Roman" w:cs="Times New Roman"/>
                <w:color w:val="000000"/>
                <w:sz w:val="24"/>
                <w:szCs w:val="24"/>
              </w:rPr>
              <w:t>: barek.coast</w:t>
            </w:r>
          </w:p>
        </w:tc>
      </w:tr>
      <w:tr w:rsidR="00906C85" w:rsidRPr="00C609EF" w14:paraId="2B043B96" w14:textId="77777777" w:rsidTr="00E93004">
        <w:tc>
          <w:tcPr>
            <w:tcW w:w="984" w:type="dxa"/>
          </w:tcPr>
          <w:p w14:paraId="455101B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w:t>
            </w:r>
          </w:p>
        </w:tc>
        <w:tc>
          <w:tcPr>
            <w:tcW w:w="4312" w:type="dxa"/>
          </w:tcPr>
          <w:p w14:paraId="4FBA9DF8"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S. Shahid, Director, Program Prottyashi</w:t>
            </w:r>
          </w:p>
        </w:tc>
        <w:tc>
          <w:tcPr>
            <w:tcW w:w="2804" w:type="dxa"/>
          </w:tcPr>
          <w:p w14:paraId="454B158D" w14:textId="77777777" w:rsidR="00E20875" w:rsidRPr="00C609EF" w:rsidRDefault="00433685" w:rsidP="00255DE9">
            <w:pPr>
              <w:spacing w:before="100" w:beforeAutospacing="1" w:after="100" w:afterAutospacing="1"/>
              <w:rPr>
                <w:rFonts w:ascii="Times New Roman" w:hAnsi="Times New Roman" w:cs="Times New Roman"/>
                <w:sz w:val="24"/>
                <w:szCs w:val="24"/>
              </w:rPr>
            </w:pPr>
            <w:hyperlink r:id="rId68" w:tgtFrame="_blank" w:history="1">
              <w:r w:rsidR="00E20875" w:rsidRPr="00C960FE">
                <w:rPr>
                  <w:rStyle w:val="Hyperlink"/>
                  <w:rFonts w:ascii="Times New Roman" w:hAnsi="Times New Roman" w:cs="Times New Roman"/>
                  <w:color w:val="000000" w:themeColor="text1"/>
                  <w:sz w:val="24"/>
                  <w:szCs w:val="24"/>
                </w:rPr>
                <w:t>www.prottyashi.org</w:t>
              </w:r>
            </w:hyperlink>
          </w:p>
        </w:tc>
        <w:tc>
          <w:tcPr>
            <w:tcW w:w="2230" w:type="dxa"/>
          </w:tcPr>
          <w:p w14:paraId="6C868F9F"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+8801713212212</w:t>
            </w:r>
          </w:p>
        </w:tc>
        <w:tc>
          <w:tcPr>
            <w:tcW w:w="3350" w:type="dxa"/>
          </w:tcPr>
          <w:p w14:paraId="0140B8F5" w14:textId="77777777" w:rsidR="00E20875" w:rsidRPr="00C609EF" w:rsidRDefault="00433685" w:rsidP="00255DE9">
            <w:pPr>
              <w:rPr>
                <w:rFonts w:ascii="Times New Roman" w:hAnsi="Times New Roman" w:cs="Times New Roman"/>
                <w:color w:val="000000" w:themeColor="text1"/>
                <w:sz w:val="24"/>
                <w:szCs w:val="24"/>
              </w:rPr>
            </w:pPr>
            <w:hyperlink r:id="rId69" w:tgtFrame="_blank" w:history="1">
              <w:r w:rsidR="00E20875" w:rsidRPr="00C609EF">
                <w:rPr>
                  <w:rStyle w:val="Hyperlink"/>
                  <w:rFonts w:ascii="Times New Roman" w:hAnsi="Times New Roman" w:cs="Times New Roman"/>
                  <w:color w:val="000000" w:themeColor="text1"/>
                  <w:sz w:val="24"/>
                  <w:szCs w:val="24"/>
                  <w:u w:val="none"/>
                </w:rPr>
                <w:t>prottyashi.ctg@gmail.com</w:t>
              </w:r>
            </w:hyperlink>
          </w:p>
        </w:tc>
      </w:tr>
      <w:tr w:rsidR="00906C85" w:rsidRPr="00C609EF" w14:paraId="45551F8B" w14:textId="77777777" w:rsidTr="00E93004">
        <w:tc>
          <w:tcPr>
            <w:tcW w:w="984" w:type="dxa"/>
          </w:tcPr>
          <w:p w14:paraId="5C6EC641"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9</w:t>
            </w:r>
          </w:p>
        </w:tc>
        <w:tc>
          <w:tcPr>
            <w:tcW w:w="4312" w:type="dxa"/>
          </w:tcPr>
          <w:p w14:paraId="20B88C03"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color w:val="000000" w:themeColor="text1"/>
                <w:sz w:val="24"/>
                <w:szCs w:val="24"/>
              </w:rPr>
              <w:t>Mr. Satchidananda Biswas, Deputy Director (Programme) &amp; Head of Disaster Management Cell, Shushilan</w:t>
            </w:r>
          </w:p>
        </w:tc>
        <w:tc>
          <w:tcPr>
            <w:tcW w:w="2804" w:type="dxa"/>
          </w:tcPr>
          <w:p w14:paraId="62E00988" w14:textId="77777777" w:rsidR="00E20875" w:rsidRPr="00C609EF" w:rsidRDefault="00433685" w:rsidP="00255DE9">
            <w:pPr>
              <w:rPr>
                <w:rFonts w:ascii="Times New Roman" w:hAnsi="Times New Roman" w:cs="Times New Roman"/>
                <w:sz w:val="24"/>
                <w:szCs w:val="24"/>
              </w:rPr>
            </w:pPr>
            <w:hyperlink r:id="rId70" w:tgtFrame="_blank" w:history="1">
              <w:r w:rsidR="00E20875" w:rsidRPr="00C960FE">
                <w:rPr>
                  <w:rStyle w:val="Hyperlink"/>
                  <w:rFonts w:ascii="Times New Roman" w:hAnsi="Times New Roman" w:cs="Times New Roman"/>
                  <w:color w:val="000000" w:themeColor="text1"/>
                  <w:sz w:val="24"/>
                  <w:szCs w:val="24"/>
                </w:rPr>
                <w:t>www.shushilan.org</w:t>
              </w:r>
            </w:hyperlink>
            <w:r w:rsidR="00E20875" w:rsidRPr="00C960FE">
              <w:rPr>
                <w:rFonts w:ascii="Times New Roman" w:hAnsi="Times New Roman" w:cs="Times New Roman"/>
                <w:color w:val="000000" w:themeColor="text1"/>
                <w:sz w:val="24"/>
                <w:szCs w:val="24"/>
              </w:rPr>
              <w:t xml:space="preserve"> </w:t>
            </w:r>
            <w:r w:rsidR="00E20875" w:rsidRPr="00C609EF">
              <w:rPr>
                <w:rFonts w:ascii="Times New Roman" w:hAnsi="Times New Roman" w:cs="Times New Roman"/>
                <w:sz w:val="24"/>
                <w:szCs w:val="24"/>
              </w:rPr>
              <w:t>Teknaf, Cox’s Bazar</w:t>
            </w:r>
          </w:p>
        </w:tc>
        <w:tc>
          <w:tcPr>
            <w:tcW w:w="2230" w:type="dxa"/>
          </w:tcPr>
          <w:p w14:paraId="47DA9A52" w14:textId="77777777" w:rsidR="00E20875" w:rsidRPr="00C609EF" w:rsidRDefault="00E20875" w:rsidP="00255DE9">
            <w:pPr>
              <w:spacing w:before="100" w:beforeAutospacing="1" w:after="100" w:afterAutospacing="1"/>
              <w:rPr>
                <w:rFonts w:ascii="Times New Roman" w:hAnsi="Times New Roman" w:cs="Times New Roman"/>
                <w:sz w:val="24"/>
                <w:szCs w:val="24"/>
              </w:rPr>
            </w:pPr>
            <w:r w:rsidRPr="00C609EF">
              <w:rPr>
                <w:rFonts w:ascii="Times New Roman" w:hAnsi="Times New Roman" w:cs="Times New Roman"/>
                <w:color w:val="000000"/>
                <w:sz w:val="24"/>
                <w:szCs w:val="24"/>
              </w:rPr>
              <w:t>+88 01712334808</w:t>
            </w:r>
            <w:r w:rsidRPr="00C609EF">
              <w:rPr>
                <w:rFonts w:ascii="Times New Roman" w:hAnsi="Times New Roman" w:cs="Times New Roman"/>
                <w:b/>
                <w:bCs/>
                <w:color w:val="444444"/>
                <w:sz w:val="24"/>
                <w:szCs w:val="24"/>
              </w:rPr>
              <w:t xml:space="preserve"> </w:t>
            </w:r>
          </w:p>
          <w:p w14:paraId="285F158E" w14:textId="77777777" w:rsidR="00E20875" w:rsidRPr="00C609EF" w:rsidRDefault="00E20875" w:rsidP="00255DE9">
            <w:pPr>
              <w:rPr>
                <w:rFonts w:ascii="Times New Roman" w:hAnsi="Times New Roman" w:cs="Times New Roman"/>
                <w:sz w:val="24"/>
                <w:szCs w:val="24"/>
              </w:rPr>
            </w:pPr>
          </w:p>
        </w:tc>
        <w:tc>
          <w:tcPr>
            <w:tcW w:w="3350" w:type="dxa"/>
          </w:tcPr>
          <w:p w14:paraId="62CAB34A" w14:textId="77777777" w:rsidR="00E20875" w:rsidRPr="00C609EF" w:rsidRDefault="00433685" w:rsidP="00255DE9">
            <w:pPr>
              <w:rPr>
                <w:rFonts w:ascii="Times New Roman" w:hAnsi="Times New Roman" w:cs="Times New Roman"/>
                <w:color w:val="000000" w:themeColor="text1"/>
                <w:sz w:val="24"/>
                <w:szCs w:val="24"/>
              </w:rPr>
            </w:pPr>
            <w:hyperlink r:id="rId71" w:tgtFrame="_blank" w:history="1">
              <w:r w:rsidR="00E20875" w:rsidRPr="00C609EF">
                <w:rPr>
                  <w:rStyle w:val="Hyperlink"/>
                  <w:rFonts w:ascii="Times New Roman" w:hAnsi="Times New Roman" w:cs="Times New Roman"/>
                  <w:color w:val="000000" w:themeColor="text1"/>
                  <w:sz w:val="24"/>
                  <w:szCs w:val="24"/>
                  <w:u w:val="none"/>
                </w:rPr>
                <w:t>sbiswas@shushilan.org</w:t>
              </w:r>
            </w:hyperlink>
            <w:r w:rsidR="00E20875" w:rsidRPr="00C609EF">
              <w:rPr>
                <w:rFonts w:ascii="Times New Roman" w:hAnsi="Times New Roman" w:cs="Times New Roman"/>
                <w:color w:val="000000" w:themeColor="text1"/>
                <w:sz w:val="24"/>
                <w:szCs w:val="24"/>
              </w:rPr>
              <w:t xml:space="preserve">; </w:t>
            </w:r>
            <w:hyperlink r:id="rId72" w:tgtFrame="_blank" w:history="1">
              <w:r w:rsidR="00E20875" w:rsidRPr="00C609EF">
                <w:rPr>
                  <w:rStyle w:val="Hyperlink"/>
                  <w:rFonts w:ascii="Times New Roman" w:hAnsi="Times New Roman" w:cs="Times New Roman"/>
                  <w:color w:val="000000" w:themeColor="text1"/>
                  <w:sz w:val="24"/>
                  <w:szCs w:val="24"/>
                  <w:u w:val="none"/>
                </w:rPr>
                <w:t>sbiswas_77@yahoo.com</w:t>
              </w:r>
            </w:hyperlink>
          </w:p>
          <w:p w14:paraId="154CFB65" w14:textId="04ADC3B7" w:rsidR="00E20875" w:rsidRPr="00C609EF" w:rsidRDefault="00E20875" w:rsidP="00255DE9">
            <w:pPr>
              <w:rPr>
                <w:rFonts w:ascii="Times New Roman" w:hAnsi="Times New Roman" w:cs="Times New Roman"/>
                <w:sz w:val="24"/>
                <w:szCs w:val="24"/>
              </w:rPr>
            </w:pPr>
          </w:p>
        </w:tc>
      </w:tr>
      <w:tr w:rsidR="00906C85" w:rsidRPr="00C609EF" w14:paraId="387F0004" w14:textId="77777777" w:rsidTr="00E93004">
        <w:tc>
          <w:tcPr>
            <w:tcW w:w="984" w:type="dxa"/>
          </w:tcPr>
          <w:p w14:paraId="6DA7E6C5"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10</w:t>
            </w:r>
          </w:p>
        </w:tc>
        <w:tc>
          <w:tcPr>
            <w:tcW w:w="4312" w:type="dxa"/>
          </w:tcPr>
          <w:p w14:paraId="5D4CF42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Sajedul Karim, President, Labon Chasi Samity</w:t>
            </w:r>
          </w:p>
        </w:tc>
        <w:tc>
          <w:tcPr>
            <w:tcW w:w="2804" w:type="dxa"/>
          </w:tcPr>
          <w:p w14:paraId="6C3F34E3"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Chokoria, Cox’s Bazar</w:t>
            </w:r>
          </w:p>
        </w:tc>
        <w:tc>
          <w:tcPr>
            <w:tcW w:w="2230" w:type="dxa"/>
          </w:tcPr>
          <w:p w14:paraId="4FDCD58F"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+8801720590730</w:t>
            </w:r>
          </w:p>
        </w:tc>
        <w:tc>
          <w:tcPr>
            <w:tcW w:w="3350" w:type="dxa"/>
          </w:tcPr>
          <w:p w14:paraId="65F9BAC5" w14:textId="3AB79BEA" w:rsidR="00E20875" w:rsidRPr="00C609EF" w:rsidRDefault="00225B4D" w:rsidP="00255DE9">
            <w:pPr>
              <w:rPr>
                <w:rFonts w:ascii="Times New Roman" w:hAnsi="Times New Roman" w:cs="Times New Roman"/>
                <w:sz w:val="24"/>
                <w:szCs w:val="24"/>
              </w:rPr>
            </w:pPr>
            <w:r w:rsidRPr="00C609EF">
              <w:rPr>
                <w:rFonts w:ascii="Times New Roman" w:hAnsi="Times New Roman" w:cs="Times New Roman"/>
                <w:sz w:val="24"/>
                <w:szCs w:val="24"/>
              </w:rPr>
              <w:t>Sazedulkarim03@gmail.com</w:t>
            </w:r>
          </w:p>
        </w:tc>
      </w:tr>
      <w:tr w:rsidR="00906C85" w:rsidRPr="00C609EF" w14:paraId="60393943" w14:textId="77777777" w:rsidTr="00E93004">
        <w:tc>
          <w:tcPr>
            <w:tcW w:w="984" w:type="dxa"/>
          </w:tcPr>
          <w:p w14:paraId="7B307B3B"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11</w:t>
            </w:r>
          </w:p>
        </w:tc>
        <w:tc>
          <w:tcPr>
            <w:tcW w:w="4312" w:type="dxa"/>
          </w:tcPr>
          <w:p w14:paraId="0DF4883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Ahsanul Karim, Secretary, Labon Chasi Samity</w:t>
            </w:r>
          </w:p>
        </w:tc>
        <w:tc>
          <w:tcPr>
            <w:tcW w:w="2804" w:type="dxa"/>
          </w:tcPr>
          <w:p w14:paraId="791A4A2B"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Chokoria, Cox’s Bazar</w:t>
            </w:r>
          </w:p>
        </w:tc>
        <w:tc>
          <w:tcPr>
            <w:tcW w:w="2230" w:type="dxa"/>
          </w:tcPr>
          <w:p w14:paraId="009C499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+8801823911031</w:t>
            </w:r>
          </w:p>
        </w:tc>
        <w:tc>
          <w:tcPr>
            <w:tcW w:w="3350" w:type="dxa"/>
          </w:tcPr>
          <w:p w14:paraId="06BEC932" w14:textId="3FAC1952" w:rsidR="00E20875" w:rsidRPr="00C609EF" w:rsidRDefault="00225B4D" w:rsidP="00255DE9">
            <w:pPr>
              <w:rPr>
                <w:rFonts w:ascii="Times New Roman" w:hAnsi="Times New Roman" w:cs="Times New Roman"/>
                <w:sz w:val="24"/>
                <w:szCs w:val="24"/>
              </w:rPr>
            </w:pPr>
            <w:r w:rsidRPr="00C609EF">
              <w:rPr>
                <w:rFonts w:ascii="Times New Roman" w:hAnsi="Times New Roman" w:cs="Times New Roman"/>
                <w:sz w:val="24"/>
                <w:szCs w:val="24"/>
              </w:rPr>
              <w:t>ahsanulkarim1988@gmail.com</w:t>
            </w:r>
          </w:p>
        </w:tc>
      </w:tr>
      <w:tr w:rsidR="00906C85" w:rsidRPr="00C609EF" w14:paraId="617A6D7D" w14:textId="77777777" w:rsidTr="00E93004">
        <w:tc>
          <w:tcPr>
            <w:tcW w:w="984" w:type="dxa"/>
          </w:tcPr>
          <w:p w14:paraId="0E56AA3A"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12</w:t>
            </w:r>
          </w:p>
        </w:tc>
        <w:tc>
          <w:tcPr>
            <w:tcW w:w="4312" w:type="dxa"/>
          </w:tcPr>
          <w:p w14:paraId="2DCD3E00" w14:textId="1001F740"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 xml:space="preserve">Mr. Shahidul Alam Chowdhury, Golden </w:t>
            </w:r>
            <w:r w:rsidR="00906C85">
              <w:rPr>
                <w:rFonts w:ascii="Times New Roman" w:hAnsi="Times New Roman" w:cs="Times New Roman"/>
                <w:sz w:val="24"/>
                <w:szCs w:val="24"/>
              </w:rPr>
              <w:t xml:space="preserve">Aquaculture </w:t>
            </w:r>
            <w:r w:rsidRPr="00C609EF">
              <w:rPr>
                <w:rFonts w:ascii="Times New Roman" w:hAnsi="Times New Roman" w:cs="Times New Roman"/>
                <w:sz w:val="24"/>
                <w:szCs w:val="24"/>
              </w:rPr>
              <w:t>Shrimp hatchery</w:t>
            </w:r>
          </w:p>
        </w:tc>
        <w:tc>
          <w:tcPr>
            <w:tcW w:w="2804" w:type="dxa"/>
          </w:tcPr>
          <w:p w14:paraId="35D0520E"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13E8A494"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+8801819386073</w:t>
            </w:r>
          </w:p>
        </w:tc>
        <w:tc>
          <w:tcPr>
            <w:tcW w:w="3350" w:type="dxa"/>
          </w:tcPr>
          <w:p w14:paraId="5EFE6BCD"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sha_ctg.shahid@yahoo.com</w:t>
            </w:r>
          </w:p>
        </w:tc>
      </w:tr>
      <w:tr w:rsidR="00906C85" w:rsidRPr="00C609EF" w14:paraId="4646D141" w14:textId="77777777" w:rsidTr="00E93004">
        <w:tc>
          <w:tcPr>
            <w:tcW w:w="984" w:type="dxa"/>
          </w:tcPr>
          <w:p w14:paraId="30C74255"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13</w:t>
            </w:r>
          </w:p>
        </w:tc>
        <w:tc>
          <w:tcPr>
            <w:tcW w:w="4312" w:type="dxa"/>
          </w:tcPr>
          <w:p w14:paraId="67487C43" w14:textId="560C0906"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Mison Datta, Modern hatchery</w:t>
            </w:r>
            <w:r w:rsidR="00906C85">
              <w:rPr>
                <w:rFonts w:ascii="Times New Roman" w:hAnsi="Times New Roman" w:cs="Times New Roman"/>
                <w:sz w:val="24"/>
                <w:szCs w:val="24"/>
              </w:rPr>
              <w:t xml:space="preserve"> Limited</w:t>
            </w:r>
          </w:p>
        </w:tc>
        <w:tc>
          <w:tcPr>
            <w:tcW w:w="2804" w:type="dxa"/>
          </w:tcPr>
          <w:p w14:paraId="62D3F7D2"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78D71930"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+8801741653432; +8801714080693</w:t>
            </w:r>
          </w:p>
        </w:tc>
        <w:tc>
          <w:tcPr>
            <w:tcW w:w="3350" w:type="dxa"/>
          </w:tcPr>
          <w:p w14:paraId="6EEE47D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mison@bsmgroupbd.com</w:t>
            </w:r>
          </w:p>
        </w:tc>
      </w:tr>
      <w:tr w:rsidR="00906C85" w:rsidRPr="00C609EF" w14:paraId="05BE66B2" w14:textId="77777777" w:rsidTr="00E93004">
        <w:tc>
          <w:tcPr>
            <w:tcW w:w="984" w:type="dxa"/>
          </w:tcPr>
          <w:p w14:paraId="25D695D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14</w:t>
            </w:r>
          </w:p>
        </w:tc>
        <w:tc>
          <w:tcPr>
            <w:tcW w:w="4312" w:type="dxa"/>
          </w:tcPr>
          <w:p w14:paraId="343F09CF" w14:textId="1717BCAC"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 xml:space="preserve">Mr. Tarique Sarker, Managing Director, Fish Tech </w:t>
            </w:r>
            <w:r w:rsidR="00906C85">
              <w:rPr>
                <w:rFonts w:ascii="Times New Roman" w:hAnsi="Times New Roman" w:cs="Times New Roman"/>
                <w:sz w:val="24"/>
                <w:szCs w:val="24"/>
              </w:rPr>
              <w:t>(</w:t>
            </w:r>
            <w:r w:rsidRPr="00C609EF">
              <w:rPr>
                <w:rFonts w:ascii="Times New Roman" w:hAnsi="Times New Roman" w:cs="Times New Roman"/>
                <w:sz w:val="24"/>
                <w:szCs w:val="24"/>
              </w:rPr>
              <w:t>BD</w:t>
            </w:r>
            <w:r w:rsidR="00906C85">
              <w:rPr>
                <w:rFonts w:ascii="Times New Roman" w:hAnsi="Times New Roman" w:cs="Times New Roman"/>
                <w:sz w:val="24"/>
                <w:szCs w:val="24"/>
              </w:rPr>
              <w:t>)</w:t>
            </w:r>
            <w:r w:rsidRPr="00C609EF">
              <w:rPr>
                <w:rFonts w:ascii="Times New Roman" w:hAnsi="Times New Roman" w:cs="Times New Roman"/>
                <w:sz w:val="24"/>
                <w:szCs w:val="24"/>
              </w:rPr>
              <w:t xml:space="preserve"> Limited</w:t>
            </w:r>
          </w:p>
        </w:tc>
        <w:tc>
          <w:tcPr>
            <w:tcW w:w="2804" w:type="dxa"/>
          </w:tcPr>
          <w:p w14:paraId="71682695"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Dhaka</w:t>
            </w:r>
          </w:p>
        </w:tc>
        <w:tc>
          <w:tcPr>
            <w:tcW w:w="2230" w:type="dxa"/>
          </w:tcPr>
          <w:p w14:paraId="439D20E8"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+8801926990500</w:t>
            </w:r>
          </w:p>
        </w:tc>
        <w:tc>
          <w:tcPr>
            <w:tcW w:w="3350" w:type="dxa"/>
          </w:tcPr>
          <w:p w14:paraId="7E044B01"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tarique_fc@yahoo.com</w:t>
            </w:r>
          </w:p>
        </w:tc>
      </w:tr>
      <w:tr w:rsidR="00906C85" w:rsidRPr="00C609EF" w14:paraId="7A2895D4" w14:textId="77777777" w:rsidTr="00E93004">
        <w:tc>
          <w:tcPr>
            <w:tcW w:w="984" w:type="dxa"/>
          </w:tcPr>
          <w:p w14:paraId="74765B8E"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15</w:t>
            </w:r>
          </w:p>
        </w:tc>
        <w:tc>
          <w:tcPr>
            <w:tcW w:w="4312" w:type="dxa"/>
          </w:tcPr>
          <w:p w14:paraId="7BA34CD2"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Mr. Aung Sein, Director, Irwan trading (crab hatchery and exporter)</w:t>
            </w:r>
          </w:p>
        </w:tc>
        <w:tc>
          <w:tcPr>
            <w:tcW w:w="2804" w:type="dxa"/>
          </w:tcPr>
          <w:p w14:paraId="42C70668"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684D8FD5"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+880171171188</w:t>
            </w:r>
          </w:p>
        </w:tc>
        <w:tc>
          <w:tcPr>
            <w:tcW w:w="3350" w:type="dxa"/>
          </w:tcPr>
          <w:p w14:paraId="0293C63C"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harbourcx12@gmail.com</w:t>
            </w:r>
          </w:p>
        </w:tc>
      </w:tr>
      <w:tr w:rsidR="00906C85" w:rsidRPr="00C609EF" w14:paraId="464EFCB4" w14:textId="77777777" w:rsidTr="00E93004">
        <w:tc>
          <w:tcPr>
            <w:tcW w:w="984" w:type="dxa"/>
          </w:tcPr>
          <w:p w14:paraId="0208E267"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16</w:t>
            </w:r>
          </w:p>
        </w:tc>
        <w:tc>
          <w:tcPr>
            <w:tcW w:w="4312" w:type="dxa"/>
          </w:tcPr>
          <w:p w14:paraId="29E241B1" w14:textId="53F2801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 xml:space="preserve">Mr. Raisuddin, </w:t>
            </w:r>
            <w:r w:rsidR="008F48CB" w:rsidRPr="00C609EF">
              <w:rPr>
                <w:rFonts w:ascii="Times New Roman" w:hAnsi="Times New Roman" w:cs="Times New Roman"/>
                <w:sz w:val="24"/>
                <w:szCs w:val="24"/>
              </w:rPr>
              <w:t xml:space="preserve">Senior </w:t>
            </w:r>
            <w:r w:rsidRPr="00C609EF">
              <w:rPr>
                <w:rFonts w:ascii="Times New Roman" w:hAnsi="Times New Roman" w:cs="Times New Roman"/>
                <w:sz w:val="24"/>
                <w:szCs w:val="24"/>
              </w:rPr>
              <w:t>General Manager, Spectra Hexa Mega Feed Limited</w:t>
            </w:r>
          </w:p>
        </w:tc>
        <w:tc>
          <w:tcPr>
            <w:tcW w:w="2804" w:type="dxa"/>
          </w:tcPr>
          <w:p w14:paraId="67FEE696"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Cox’s Bazar</w:t>
            </w:r>
          </w:p>
        </w:tc>
        <w:tc>
          <w:tcPr>
            <w:tcW w:w="2230" w:type="dxa"/>
          </w:tcPr>
          <w:p w14:paraId="38E0FDAE"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+8801715033967</w:t>
            </w:r>
          </w:p>
        </w:tc>
        <w:tc>
          <w:tcPr>
            <w:tcW w:w="3350" w:type="dxa"/>
          </w:tcPr>
          <w:p w14:paraId="2A70D959" w14:textId="77777777" w:rsidR="00E20875" w:rsidRPr="00C609EF" w:rsidRDefault="00E20875" w:rsidP="00255DE9">
            <w:pPr>
              <w:rPr>
                <w:rFonts w:ascii="Times New Roman" w:hAnsi="Times New Roman" w:cs="Times New Roman"/>
                <w:sz w:val="24"/>
                <w:szCs w:val="24"/>
              </w:rPr>
            </w:pPr>
            <w:r w:rsidRPr="00C609EF">
              <w:rPr>
                <w:rFonts w:ascii="Times New Roman" w:hAnsi="Times New Roman" w:cs="Times New Roman"/>
                <w:sz w:val="24"/>
                <w:szCs w:val="24"/>
              </w:rPr>
              <w:t>raisspl@yahoo.com</w:t>
            </w:r>
          </w:p>
        </w:tc>
      </w:tr>
    </w:tbl>
    <w:p w14:paraId="2CAFE408" w14:textId="77777777" w:rsidR="00E20875" w:rsidRPr="00C609EF" w:rsidRDefault="00E20875" w:rsidP="003F2F20">
      <w:pPr>
        <w:rPr>
          <w:rFonts w:ascii="Times New Roman" w:hAnsi="Times New Roman" w:cs="Times New Roman"/>
          <w:color w:val="000000" w:themeColor="text1"/>
          <w:sz w:val="24"/>
          <w:szCs w:val="24"/>
        </w:rPr>
      </w:pPr>
    </w:p>
    <w:p w14:paraId="5D57D5C3" w14:textId="118C3679" w:rsidR="002F654A" w:rsidRDefault="002F654A" w:rsidP="003B628B">
      <w:pPr>
        <w:rPr>
          <w:rFonts w:ascii="Times New Roman" w:hAnsi="Times New Roman" w:cs="Times New Roman"/>
          <w:sz w:val="24"/>
          <w:szCs w:val="24"/>
        </w:rPr>
      </w:pPr>
    </w:p>
    <w:p w14:paraId="3BA217AC" w14:textId="77777777" w:rsidR="0034359A" w:rsidRPr="00C609EF" w:rsidRDefault="0034359A" w:rsidP="00CA2580">
      <w:pPr>
        <w:rPr>
          <w:rFonts w:ascii="Times New Roman" w:hAnsi="Times New Roman" w:cs="Times New Roman"/>
          <w:sz w:val="24"/>
          <w:szCs w:val="24"/>
        </w:rPr>
      </w:pPr>
    </w:p>
    <w:sectPr w:rsidR="0034359A" w:rsidRPr="00C609EF" w:rsidSect="00A249A1">
      <w:pgSz w:w="15840" w:h="12240" w:orient="landscape"/>
      <w:pgMar w:top="1440" w:right="1440" w:bottom="1440" w:left="1440" w:header="1008"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4BBF52" w14:textId="77777777" w:rsidR="00CD1BD3" w:rsidRDefault="00CD1BD3" w:rsidP="0006115E">
      <w:pPr>
        <w:spacing w:after="0" w:line="240" w:lineRule="auto"/>
      </w:pPr>
      <w:r>
        <w:separator/>
      </w:r>
    </w:p>
  </w:endnote>
  <w:endnote w:type="continuationSeparator" w:id="0">
    <w:p w14:paraId="02283254" w14:textId="77777777" w:rsidR="00CD1BD3" w:rsidRDefault="00CD1BD3" w:rsidP="0006115E">
      <w:pPr>
        <w:spacing w:after="0" w:line="240" w:lineRule="auto"/>
      </w:pPr>
      <w:r>
        <w:continuationSeparator/>
      </w:r>
    </w:p>
  </w:endnote>
  <w:endnote w:type="continuationNotice" w:id="1">
    <w:p w14:paraId="3DCCD6D1" w14:textId="77777777" w:rsidR="00C8096E" w:rsidRDefault="00C809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pitch w:val="variable"/>
  </w:font>
  <w:font w:name="Calibri Light">
    <w:panose1 w:val="020F03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5952F" w14:textId="22B4C4A7" w:rsidR="00CD1BD3" w:rsidRDefault="00CD1BD3">
    <w:pPr>
      <w:pStyle w:val="Footer"/>
      <w:jc w:val="right"/>
    </w:pPr>
  </w:p>
  <w:p w14:paraId="6D5DF208" w14:textId="30BC9A03" w:rsidR="00CD1BD3" w:rsidRDefault="00CD1B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2366305"/>
      <w:docPartObj>
        <w:docPartGallery w:val="Page Numbers (Bottom of Page)"/>
        <w:docPartUnique/>
      </w:docPartObj>
    </w:sdtPr>
    <w:sdtEndPr>
      <w:rPr>
        <w:noProof/>
      </w:rPr>
    </w:sdtEndPr>
    <w:sdtContent>
      <w:p w14:paraId="31769DB4" w14:textId="11CA8F0F" w:rsidR="00CD1BD3" w:rsidRDefault="00CD1BD3">
        <w:pPr>
          <w:pStyle w:val="Footer"/>
          <w:jc w:val="right"/>
        </w:pPr>
        <w:r>
          <w:fldChar w:fldCharType="begin"/>
        </w:r>
        <w:r>
          <w:instrText xml:space="preserve"> PAGE   \* MERGEFORMAT </w:instrText>
        </w:r>
        <w:r>
          <w:fldChar w:fldCharType="separate"/>
        </w:r>
        <w:r w:rsidR="00433685">
          <w:rPr>
            <w:noProof/>
          </w:rPr>
          <w:t>15</w:t>
        </w:r>
        <w:r>
          <w:rPr>
            <w:noProof/>
          </w:rPr>
          <w:fldChar w:fldCharType="end"/>
        </w:r>
      </w:p>
    </w:sdtContent>
  </w:sdt>
  <w:p w14:paraId="2E8CD5CA" w14:textId="77777777" w:rsidR="00CD1BD3" w:rsidRDefault="00CD1B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98F08" w14:textId="77777777" w:rsidR="00CD1BD3" w:rsidRDefault="00CD1BD3" w:rsidP="0006115E">
      <w:pPr>
        <w:spacing w:after="0" w:line="240" w:lineRule="auto"/>
      </w:pPr>
      <w:r>
        <w:separator/>
      </w:r>
    </w:p>
  </w:footnote>
  <w:footnote w:type="continuationSeparator" w:id="0">
    <w:p w14:paraId="6BFAD505" w14:textId="77777777" w:rsidR="00CD1BD3" w:rsidRDefault="00CD1BD3" w:rsidP="0006115E">
      <w:pPr>
        <w:spacing w:after="0" w:line="240" w:lineRule="auto"/>
      </w:pPr>
      <w:r>
        <w:continuationSeparator/>
      </w:r>
    </w:p>
  </w:footnote>
  <w:footnote w:type="continuationNotice" w:id="1">
    <w:p w14:paraId="4A9B31A4" w14:textId="77777777" w:rsidR="00C8096E" w:rsidRDefault="00C809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32FF1" w14:textId="56EF1385" w:rsidR="00CD1BD3" w:rsidRDefault="00CD1BD3">
    <w:pPr>
      <w:pStyle w:val="Header"/>
    </w:pPr>
    <w:r>
      <w:rPr>
        <w:noProof/>
        <w:lang w:val="en-GB" w:eastAsia="en-GB" w:bidi="bn-IN"/>
      </w:rPr>
      <w:drawing>
        <wp:anchor distT="0" distB="0" distL="114300" distR="114300" simplePos="0" relativeHeight="251658240" behindDoc="0" locked="0" layoutInCell="1" allowOverlap="1" wp14:anchorId="2ECAD754" wp14:editId="79581F54">
          <wp:simplePos x="0" y="0"/>
          <wp:positionH relativeFrom="column">
            <wp:posOffset>5225415</wp:posOffset>
          </wp:positionH>
          <wp:positionV relativeFrom="paragraph">
            <wp:posOffset>-316230</wp:posOffset>
          </wp:positionV>
          <wp:extent cx="737235" cy="334010"/>
          <wp:effectExtent l="0" t="0" r="5715" b="889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ldFish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7235" cy="334010"/>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bidi="bn-IN"/>
      </w:rPr>
      <mc:AlternateContent>
        <mc:Choice Requires="wpg">
          <w:drawing>
            <wp:anchor distT="0" distB="0" distL="114300" distR="114300" simplePos="0" relativeHeight="251658241" behindDoc="0" locked="0" layoutInCell="1" allowOverlap="1" wp14:anchorId="4FB635AF" wp14:editId="48AB93F6">
              <wp:simplePos x="0" y="0"/>
              <wp:positionH relativeFrom="column">
                <wp:posOffset>-215265</wp:posOffset>
              </wp:positionH>
              <wp:positionV relativeFrom="paragraph">
                <wp:posOffset>-465455</wp:posOffset>
              </wp:positionV>
              <wp:extent cx="2018665" cy="474980"/>
              <wp:effectExtent l="0" t="0" r="0" b="1270"/>
              <wp:wrapNone/>
              <wp:docPr id="3" name="Group 6"/>
              <wp:cNvGraphicFramePr/>
              <a:graphic xmlns:a="http://schemas.openxmlformats.org/drawingml/2006/main">
                <a:graphicData uri="http://schemas.microsoft.com/office/word/2010/wordprocessingGroup">
                  <wpg:wgp>
                    <wpg:cNvGrpSpPr/>
                    <wpg:grpSpPr>
                      <a:xfrm>
                        <a:off x="0" y="0"/>
                        <a:ext cx="2018665" cy="474980"/>
                        <a:chOff x="687816" y="458651"/>
                        <a:chExt cx="2109542" cy="460311"/>
                      </a:xfrm>
                    </wpg:grpSpPr>
                    <pic:pic xmlns:pic="http://schemas.openxmlformats.org/drawingml/2006/picture">
                      <pic:nvPicPr>
                        <pic:cNvPr id="1" name="Picture 4" descr="https://europa.eu/european-union/sites/europaeu/files/docs/body/flag_yellow_high.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687816" y="458651"/>
                          <a:ext cx="682797" cy="455287"/>
                        </a:xfrm>
                        <a:prstGeom prst="rect">
                          <a:avLst/>
                        </a:prstGeom>
                        <a:noFill/>
                        <a:extLst>
                          <a:ext uri="{909E8E84-426E-40DD-AFC4-6F175D3DCCD1}">
                            <a14:hiddenFill xmlns:a14="http://schemas.microsoft.com/office/drawing/2010/main">
                              <a:solidFill>
                                <a:srgbClr val="FFFFFF"/>
                              </a:solidFill>
                            </a14:hiddenFill>
                          </a:ext>
                        </a:extLst>
                      </pic:spPr>
                    </pic:pic>
                    <wps:wsp>
                      <wps:cNvPr id="5" name="Rectangle 5"/>
                      <wps:cNvSpPr/>
                      <wps:spPr>
                        <a:xfrm>
                          <a:off x="1370514" y="604204"/>
                          <a:ext cx="1426844" cy="314758"/>
                        </a:xfrm>
                        <a:prstGeom prst="rect">
                          <a:avLst/>
                        </a:prstGeom>
                      </wps:spPr>
                      <wps:txbx>
                        <w:txbxContent>
                          <w:p w14:paraId="71B550E9" w14:textId="77777777" w:rsidR="00CD1BD3" w:rsidRPr="00D43CBE" w:rsidRDefault="00CD1BD3" w:rsidP="00D43CBE">
                            <w:pPr>
                              <w:pStyle w:val="NormalWeb"/>
                              <w:spacing w:before="0" w:beforeAutospacing="0" w:after="0" w:afterAutospacing="0"/>
                              <w:rPr>
                                <w:rFonts w:ascii="Arial" w:hAnsi="Arial" w:cs="Arial"/>
                                <w:color w:val="000000" w:themeColor="text1"/>
                                <w:sz w:val="16"/>
                                <w:szCs w:val="16"/>
                              </w:rPr>
                            </w:pPr>
                            <w:r w:rsidRPr="00D43CBE">
                              <w:rPr>
                                <w:rFonts w:ascii="Arial" w:hAnsi="Arial" w:cs="Arial"/>
                                <w:color w:val="000000" w:themeColor="text1"/>
                                <w:kern w:val="24"/>
                                <w:sz w:val="16"/>
                                <w:szCs w:val="16"/>
                              </w:rPr>
                              <w:t xml:space="preserve">Funded by </w:t>
                            </w:r>
                          </w:p>
                          <w:p w14:paraId="53EDE3EB" w14:textId="7BC85C6F" w:rsidR="00CD1BD3" w:rsidRPr="00D43CBE" w:rsidRDefault="00CD1BD3" w:rsidP="00D43CBE">
                            <w:pPr>
                              <w:pStyle w:val="NormalWeb"/>
                              <w:spacing w:before="0" w:beforeAutospacing="0" w:after="0" w:afterAutospacing="0"/>
                              <w:rPr>
                                <w:rFonts w:ascii="Arial" w:hAnsi="Arial" w:cs="Arial"/>
                                <w:color w:val="000000" w:themeColor="text1"/>
                                <w:sz w:val="16"/>
                                <w:szCs w:val="16"/>
                              </w:rPr>
                            </w:pPr>
                            <w:r w:rsidRPr="00D43CBE">
                              <w:rPr>
                                <w:rFonts w:ascii="Arial" w:hAnsi="Arial" w:cs="Arial"/>
                                <w:color w:val="000000" w:themeColor="text1"/>
                                <w:kern w:val="24"/>
                                <w:sz w:val="16"/>
                                <w:szCs w:val="16"/>
                              </w:rPr>
                              <w:t>The European Union</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4FB635AF" id="Group 6" o:spid="_x0000_s1026" style="position:absolute;margin-left:-16.95pt;margin-top:-36.65pt;width:158.95pt;height:37.4pt;z-index:251658241;mso-width-relative:margin;mso-height-relative:margin" coordorigin="6878,4586" coordsize="21095,46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alt="https://europa.eu/european-union/sites/europaeu/files/docs/body/flag_yellow_high.jpg" style="position:absolute;left:6878;top:4586;width:6828;height:4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">
                <v:imagedata r:id="rId3" o:title="flag_yellow_high"/>
              </v:shape>
              <v:rect id="Rectangle 5" o:spid="_x0000_s1028" style="position:absolute;left:13705;top:6042;width:14268;height:3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OUdwwAAANoAAAAPAAAAZHJzL2Rvd25yZXYueG1sRI9Ba8JA&#10;FITvgv9heUIvopsWl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ijlHcMAAADaAAAADwAA&#10;AAAAAAAAAAAAAAAHAgAAZHJzL2Rvd25yZXYueG1sUEsFBgAAAAADAAMAtwAAAPcCAAAAAA==&#10;" filled="f" stroked="f">
                <v:textbox>
                  <w:txbxContent>
                    <w:p w14:paraId="71B550E9" w14:textId="77777777" w:rsidR="00CD1BD3" w:rsidRPr="00D43CBE" w:rsidRDefault="00CD1BD3" w:rsidP="00D43CBE">
                      <w:pPr>
                        <w:pStyle w:val="NormalWeb"/>
                        <w:spacing w:before="0" w:beforeAutospacing="0" w:after="0" w:afterAutospacing="0"/>
                        <w:rPr>
                          <w:rFonts w:ascii="Arial" w:hAnsi="Arial" w:cs="Arial"/>
                          <w:color w:val="000000" w:themeColor="text1"/>
                          <w:sz w:val="16"/>
                          <w:szCs w:val="16"/>
                        </w:rPr>
                      </w:pPr>
                      <w:r w:rsidRPr="00D43CBE">
                        <w:rPr>
                          <w:rFonts w:ascii="Arial" w:hAnsi="Arial" w:cs="Arial"/>
                          <w:color w:val="000000" w:themeColor="text1"/>
                          <w:kern w:val="24"/>
                          <w:sz w:val="16"/>
                          <w:szCs w:val="16"/>
                        </w:rPr>
                        <w:t xml:space="preserve">Funded by </w:t>
                      </w:r>
                    </w:p>
                    <w:p w14:paraId="53EDE3EB" w14:textId="7BC85C6F" w:rsidR="00CD1BD3" w:rsidRPr="00D43CBE" w:rsidRDefault="00CD1BD3" w:rsidP="00D43CBE">
                      <w:pPr>
                        <w:pStyle w:val="NormalWeb"/>
                        <w:spacing w:before="0" w:beforeAutospacing="0" w:after="0" w:afterAutospacing="0"/>
                        <w:rPr>
                          <w:rFonts w:ascii="Arial" w:hAnsi="Arial" w:cs="Arial"/>
                          <w:color w:val="000000" w:themeColor="text1"/>
                          <w:sz w:val="16"/>
                          <w:szCs w:val="16"/>
                        </w:rPr>
                      </w:pPr>
                      <w:r w:rsidRPr="00D43CBE">
                        <w:rPr>
                          <w:rFonts w:ascii="Arial" w:hAnsi="Arial" w:cs="Arial"/>
                          <w:color w:val="000000" w:themeColor="text1"/>
                          <w:kern w:val="24"/>
                          <w:sz w:val="16"/>
                          <w:szCs w:val="16"/>
                        </w:rPr>
                        <w:t>The European Union</w:t>
                      </w:r>
                    </w:p>
                  </w:txbxContent>
                </v:textbox>
              </v:rect>
            </v:group>
          </w:pict>
        </mc:Fallback>
      </mc:AlternateContent>
    </w:r>
    <w:r>
      <w:rPr>
        <w:noProof/>
        <w:lang w:val="en-GB" w:eastAsia="en-GB" w:bidi="bn-IN"/>
      </w:rPr>
      <w:drawing>
        <wp:anchor distT="0" distB="0" distL="114300" distR="114300" simplePos="0" relativeHeight="251658242" behindDoc="0" locked="0" layoutInCell="1" allowOverlap="1" wp14:anchorId="6563FC1E" wp14:editId="5A24966C">
          <wp:simplePos x="0" y="0"/>
          <wp:positionH relativeFrom="column">
            <wp:posOffset>2491740</wp:posOffset>
          </wp:positionH>
          <wp:positionV relativeFrom="paragraph">
            <wp:posOffset>-472477</wp:posOffset>
          </wp:positionV>
          <wp:extent cx="962660" cy="490220"/>
          <wp:effectExtent l="0" t="0" r="8890" b="508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inner-logo-artemia-large-size.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962660" cy="490220"/>
                  </a:xfrm>
                  <a:prstGeom prst="rect">
                    <a:avLst/>
                  </a:prstGeom>
                </pic:spPr>
              </pic:pic>
            </a:graphicData>
          </a:graphic>
          <wp14:sizeRelH relativeFrom="page">
            <wp14:pctWidth>0</wp14:pctWidth>
          </wp14:sizeRelH>
          <wp14:sizeRelV relativeFrom="page">
            <wp14:pctHeight>0</wp14:pctHeight>
          </wp14:sizeRelV>
        </wp:anchor>
      </w:drawing>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D2D11"/>
    <w:multiLevelType w:val="hybridMultilevel"/>
    <w:tmpl w:val="1F9E3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A450F5"/>
    <w:multiLevelType w:val="hybridMultilevel"/>
    <w:tmpl w:val="28E8D2D0"/>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481529"/>
    <w:multiLevelType w:val="hybridMultilevel"/>
    <w:tmpl w:val="E99236B2"/>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08584F62"/>
    <w:multiLevelType w:val="hybridMultilevel"/>
    <w:tmpl w:val="AD4835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30AEEBA2">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4C78C0"/>
    <w:multiLevelType w:val="hybridMultilevel"/>
    <w:tmpl w:val="6212A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A90219"/>
    <w:multiLevelType w:val="hybridMultilevel"/>
    <w:tmpl w:val="33107DDC"/>
    <w:lvl w:ilvl="0" w:tplc="C65060A4">
      <w:start w:val="1"/>
      <w:numFmt w:val="bullet"/>
      <w:lvlText w:val="•"/>
      <w:lvlJc w:val="left"/>
      <w:pPr>
        <w:tabs>
          <w:tab w:val="num" w:pos="720"/>
        </w:tabs>
        <w:ind w:left="720" w:hanging="360"/>
      </w:pPr>
      <w:rPr>
        <w:rFonts w:ascii="Arial" w:hAnsi="Arial" w:hint="default"/>
      </w:rPr>
    </w:lvl>
    <w:lvl w:ilvl="1" w:tplc="CEE6F204" w:tentative="1">
      <w:start w:val="1"/>
      <w:numFmt w:val="bullet"/>
      <w:lvlText w:val="•"/>
      <w:lvlJc w:val="left"/>
      <w:pPr>
        <w:tabs>
          <w:tab w:val="num" w:pos="1440"/>
        </w:tabs>
        <w:ind w:left="1440" w:hanging="360"/>
      </w:pPr>
      <w:rPr>
        <w:rFonts w:ascii="Arial" w:hAnsi="Arial" w:hint="default"/>
      </w:rPr>
    </w:lvl>
    <w:lvl w:ilvl="2" w:tplc="05643326" w:tentative="1">
      <w:start w:val="1"/>
      <w:numFmt w:val="bullet"/>
      <w:lvlText w:val="•"/>
      <w:lvlJc w:val="left"/>
      <w:pPr>
        <w:tabs>
          <w:tab w:val="num" w:pos="2160"/>
        </w:tabs>
        <w:ind w:left="2160" w:hanging="360"/>
      </w:pPr>
      <w:rPr>
        <w:rFonts w:ascii="Arial" w:hAnsi="Arial" w:hint="default"/>
      </w:rPr>
    </w:lvl>
    <w:lvl w:ilvl="3" w:tplc="9956FD46" w:tentative="1">
      <w:start w:val="1"/>
      <w:numFmt w:val="bullet"/>
      <w:lvlText w:val="•"/>
      <w:lvlJc w:val="left"/>
      <w:pPr>
        <w:tabs>
          <w:tab w:val="num" w:pos="2880"/>
        </w:tabs>
        <w:ind w:left="2880" w:hanging="360"/>
      </w:pPr>
      <w:rPr>
        <w:rFonts w:ascii="Arial" w:hAnsi="Arial" w:hint="default"/>
      </w:rPr>
    </w:lvl>
    <w:lvl w:ilvl="4" w:tplc="09962016" w:tentative="1">
      <w:start w:val="1"/>
      <w:numFmt w:val="bullet"/>
      <w:lvlText w:val="•"/>
      <w:lvlJc w:val="left"/>
      <w:pPr>
        <w:tabs>
          <w:tab w:val="num" w:pos="3600"/>
        </w:tabs>
        <w:ind w:left="3600" w:hanging="360"/>
      </w:pPr>
      <w:rPr>
        <w:rFonts w:ascii="Arial" w:hAnsi="Arial" w:hint="default"/>
      </w:rPr>
    </w:lvl>
    <w:lvl w:ilvl="5" w:tplc="5AC2193C" w:tentative="1">
      <w:start w:val="1"/>
      <w:numFmt w:val="bullet"/>
      <w:lvlText w:val="•"/>
      <w:lvlJc w:val="left"/>
      <w:pPr>
        <w:tabs>
          <w:tab w:val="num" w:pos="4320"/>
        </w:tabs>
        <w:ind w:left="4320" w:hanging="360"/>
      </w:pPr>
      <w:rPr>
        <w:rFonts w:ascii="Arial" w:hAnsi="Arial" w:hint="default"/>
      </w:rPr>
    </w:lvl>
    <w:lvl w:ilvl="6" w:tplc="7B143EC4" w:tentative="1">
      <w:start w:val="1"/>
      <w:numFmt w:val="bullet"/>
      <w:lvlText w:val="•"/>
      <w:lvlJc w:val="left"/>
      <w:pPr>
        <w:tabs>
          <w:tab w:val="num" w:pos="5040"/>
        </w:tabs>
        <w:ind w:left="5040" w:hanging="360"/>
      </w:pPr>
      <w:rPr>
        <w:rFonts w:ascii="Arial" w:hAnsi="Arial" w:hint="default"/>
      </w:rPr>
    </w:lvl>
    <w:lvl w:ilvl="7" w:tplc="4C1EB2A6" w:tentative="1">
      <w:start w:val="1"/>
      <w:numFmt w:val="bullet"/>
      <w:lvlText w:val="•"/>
      <w:lvlJc w:val="left"/>
      <w:pPr>
        <w:tabs>
          <w:tab w:val="num" w:pos="5760"/>
        </w:tabs>
        <w:ind w:left="5760" w:hanging="360"/>
      </w:pPr>
      <w:rPr>
        <w:rFonts w:ascii="Arial" w:hAnsi="Arial" w:hint="default"/>
      </w:rPr>
    </w:lvl>
    <w:lvl w:ilvl="8" w:tplc="220685B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2AB5821"/>
    <w:multiLevelType w:val="hybridMultilevel"/>
    <w:tmpl w:val="4D0A0CCE"/>
    <w:lvl w:ilvl="0" w:tplc="96968936">
      <w:start w:val="1"/>
      <w:numFmt w:val="bullet"/>
      <w:lvlText w:val="•"/>
      <w:lvlJc w:val="left"/>
      <w:pPr>
        <w:tabs>
          <w:tab w:val="num" w:pos="720"/>
        </w:tabs>
        <w:ind w:left="720" w:hanging="360"/>
      </w:pPr>
      <w:rPr>
        <w:rFonts w:ascii="Arial" w:hAnsi="Arial" w:hint="default"/>
      </w:rPr>
    </w:lvl>
    <w:lvl w:ilvl="1" w:tplc="72D6D8A6" w:tentative="1">
      <w:start w:val="1"/>
      <w:numFmt w:val="bullet"/>
      <w:lvlText w:val="•"/>
      <w:lvlJc w:val="left"/>
      <w:pPr>
        <w:tabs>
          <w:tab w:val="num" w:pos="1440"/>
        </w:tabs>
        <w:ind w:left="1440" w:hanging="360"/>
      </w:pPr>
      <w:rPr>
        <w:rFonts w:ascii="Arial" w:hAnsi="Arial" w:hint="default"/>
      </w:rPr>
    </w:lvl>
    <w:lvl w:ilvl="2" w:tplc="19FC6170" w:tentative="1">
      <w:start w:val="1"/>
      <w:numFmt w:val="bullet"/>
      <w:lvlText w:val="•"/>
      <w:lvlJc w:val="left"/>
      <w:pPr>
        <w:tabs>
          <w:tab w:val="num" w:pos="2160"/>
        </w:tabs>
        <w:ind w:left="2160" w:hanging="360"/>
      </w:pPr>
      <w:rPr>
        <w:rFonts w:ascii="Arial" w:hAnsi="Arial" w:hint="default"/>
      </w:rPr>
    </w:lvl>
    <w:lvl w:ilvl="3" w:tplc="7E68DDF8" w:tentative="1">
      <w:start w:val="1"/>
      <w:numFmt w:val="bullet"/>
      <w:lvlText w:val="•"/>
      <w:lvlJc w:val="left"/>
      <w:pPr>
        <w:tabs>
          <w:tab w:val="num" w:pos="2880"/>
        </w:tabs>
        <w:ind w:left="2880" w:hanging="360"/>
      </w:pPr>
      <w:rPr>
        <w:rFonts w:ascii="Arial" w:hAnsi="Arial" w:hint="default"/>
      </w:rPr>
    </w:lvl>
    <w:lvl w:ilvl="4" w:tplc="065897D4" w:tentative="1">
      <w:start w:val="1"/>
      <w:numFmt w:val="bullet"/>
      <w:lvlText w:val="•"/>
      <w:lvlJc w:val="left"/>
      <w:pPr>
        <w:tabs>
          <w:tab w:val="num" w:pos="3600"/>
        </w:tabs>
        <w:ind w:left="3600" w:hanging="360"/>
      </w:pPr>
      <w:rPr>
        <w:rFonts w:ascii="Arial" w:hAnsi="Arial" w:hint="default"/>
      </w:rPr>
    </w:lvl>
    <w:lvl w:ilvl="5" w:tplc="2B666A26" w:tentative="1">
      <w:start w:val="1"/>
      <w:numFmt w:val="bullet"/>
      <w:lvlText w:val="•"/>
      <w:lvlJc w:val="left"/>
      <w:pPr>
        <w:tabs>
          <w:tab w:val="num" w:pos="4320"/>
        </w:tabs>
        <w:ind w:left="4320" w:hanging="360"/>
      </w:pPr>
      <w:rPr>
        <w:rFonts w:ascii="Arial" w:hAnsi="Arial" w:hint="default"/>
      </w:rPr>
    </w:lvl>
    <w:lvl w:ilvl="6" w:tplc="C260988C" w:tentative="1">
      <w:start w:val="1"/>
      <w:numFmt w:val="bullet"/>
      <w:lvlText w:val="•"/>
      <w:lvlJc w:val="left"/>
      <w:pPr>
        <w:tabs>
          <w:tab w:val="num" w:pos="5040"/>
        </w:tabs>
        <w:ind w:left="5040" w:hanging="360"/>
      </w:pPr>
      <w:rPr>
        <w:rFonts w:ascii="Arial" w:hAnsi="Arial" w:hint="default"/>
      </w:rPr>
    </w:lvl>
    <w:lvl w:ilvl="7" w:tplc="D734889C" w:tentative="1">
      <w:start w:val="1"/>
      <w:numFmt w:val="bullet"/>
      <w:lvlText w:val="•"/>
      <w:lvlJc w:val="left"/>
      <w:pPr>
        <w:tabs>
          <w:tab w:val="num" w:pos="5760"/>
        </w:tabs>
        <w:ind w:left="5760" w:hanging="360"/>
      </w:pPr>
      <w:rPr>
        <w:rFonts w:ascii="Arial" w:hAnsi="Arial" w:hint="default"/>
      </w:rPr>
    </w:lvl>
    <w:lvl w:ilvl="8" w:tplc="6A2221C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323602D"/>
    <w:multiLevelType w:val="hybridMultilevel"/>
    <w:tmpl w:val="C0506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626ED5"/>
    <w:multiLevelType w:val="hybridMultilevel"/>
    <w:tmpl w:val="6540BB70"/>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945722"/>
    <w:multiLevelType w:val="hybridMultilevel"/>
    <w:tmpl w:val="D97E7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C720A1"/>
    <w:multiLevelType w:val="hybridMultilevel"/>
    <w:tmpl w:val="CF0EF004"/>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444EC2"/>
    <w:multiLevelType w:val="hybridMultilevel"/>
    <w:tmpl w:val="662E8FA2"/>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C57CD5"/>
    <w:multiLevelType w:val="hybridMultilevel"/>
    <w:tmpl w:val="BB2C0526"/>
    <w:lvl w:ilvl="0" w:tplc="C78AB2A6">
      <w:start w:val="1"/>
      <w:numFmt w:val="bullet"/>
      <w:lvlText w:val="•"/>
      <w:lvlJc w:val="left"/>
      <w:pPr>
        <w:ind w:left="144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326305C"/>
    <w:multiLevelType w:val="hybridMultilevel"/>
    <w:tmpl w:val="3A66D7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856128"/>
    <w:multiLevelType w:val="hybridMultilevel"/>
    <w:tmpl w:val="EE3064C4"/>
    <w:lvl w:ilvl="0" w:tplc="3E98D528">
      <w:start w:val="1"/>
      <w:numFmt w:val="bullet"/>
      <w:lvlText w:val="•"/>
      <w:lvlJc w:val="left"/>
      <w:pPr>
        <w:tabs>
          <w:tab w:val="num" w:pos="720"/>
        </w:tabs>
        <w:ind w:left="720" w:hanging="360"/>
      </w:pPr>
      <w:rPr>
        <w:rFonts w:ascii="Arial" w:hAnsi="Arial" w:hint="default"/>
      </w:rPr>
    </w:lvl>
    <w:lvl w:ilvl="1" w:tplc="0EECB9D2" w:tentative="1">
      <w:start w:val="1"/>
      <w:numFmt w:val="bullet"/>
      <w:lvlText w:val="•"/>
      <w:lvlJc w:val="left"/>
      <w:pPr>
        <w:tabs>
          <w:tab w:val="num" w:pos="1440"/>
        </w:tabs>
        <w:ind w:left="1440" w:hanging="360"/>
      </w:pPr>
      <w:rPr>
        <w:rFonts w:ascii="Arial" w:hAnsi="Arial" w:hint="default"/>
      </w:rPr>
    </w:lvl>
    <w:lvl w:ilvl="2" w:tplc="50C86FE6" w:tentative="1">
      <w:start w:val="1"/>
      <w:numFmt w:val="bullet"/>
      <w:lvlText w:val="•"/>
      <w:lvlJc w:val="left"/>
      <w:pPr>
        <w:tabs>
          <w:tab w:val="num" w:pos="2160"/>
        </w:tabs>
        <w:ind w:left="2160" w:hanging="360"/>
      </w:pPr>
      <w:rPr>
        <w:rFonts w:ascii="Arial" w:hAnsi="Arial" w:hint="default"/>
      </w:rPr>
    </w:lvl>
    <w:lvl w:ilvl="3" w:tplc="56A6913A" w:tentative="1">
      <w:start w:val="1"/>
      <w:numFmt w:val="bullet"/>
      <w:lvlText w:val="•"/>
      <w:lvlJc w:val="left"/>
      <w:pPr>
        <w:tabs>
          <w:tab w:val="num" w:pos="2880"/>
        </w:tabs>
        <w:ind w:left="2880" w:hanging="360"/>
      </w:pPr>
      <w:rPr>
        <w:rFonts w:ascii="Arial" w:hAnsi="Arial" w:hint="default"/>
      </w:rPr>
    </w:lvl>
    <w:lvl w:ilvl="4" w:tplc="DE2263BA" w:tentative="1">
      <w:start w:val="1"/>
      <w:numFmt w:val="bullet"/>
      <w:lvlText w:val="•"/>
      <w:lvlJc w:val="left"/>
      <w:pPr>
        <w:tabs>
          <w:tab w:val="num" w:pos="3600"/>
        </w:tabs>
        <w:ind w:left="3600" w:hanging="360"/>
      </w:pPr>
      <w:rPr>
        <w:rFonts w:ascii="Arial" w:hAnsi="Arial" w:hint="default"/>
      </w:rPr>
    </w:lvl>
    <w:lvl w:ilvl="5" w:tplc="3BA0B89C" w:tentative="1">
      <w:start w:val="1"/>
      <w:numFmt w:val="bullet"/>
      <w:lvlText w:val="•"/>
      <w:lvlJc w:val="left"/>
      <w:pPr>
        <w:tabs>
          <w:tab w:val="num" w:pos="4320"/>
        </w:tabs>
        <w:ind w:left="4320" w:hanging="360"/>
      </w:pPr>
      <w:rPr>
        <w:rFonts w:ascii="Arial" w:hAnsi="Arial" w:hint="default"/>
      </w:rPr>
    </w:lvl>
    <w:lvl w:ilvl="6" w:tplc="ACE8C954" w:tentative="1">
      <w:start w:val="1"/>
      <w:numFmt w:val="bullet"/>
      <w:lvlText w:val="•"/>
      <w:lvlJc w:val="left"/>
      <w:pPr>
        <w:tabs>
          <w:tab w:val="num" w:pos="5040"/>
        </w:tabs>
        <w:ind w:left="5040" w:hanging="360"/>
      </w:pPr>
      <w:rPr>
        <w:rFonts w:ascii="Arial" w:hAnsi="Arial" w:hint="default"/>
      </w:rPr>
    </w:lvl>
    <w:lvl w:ilvl="7" w:tplc="50AA1ECC" w:tentative="1">
      <w:start w:val="1"/>
      <w:numFmt w:val="bullet"/>
      <w:lvlText w:val="•"/>
      <w:lvlJc w:val="left"/>
      <w:pPr>
        <w:tabs>
          <w:tab w:val="num" w:pos="5760"/>
        </w:tabs>
        <w:ind w:left="5760" w:hanging="360"/>
      </w:pPr>
      <w:rPr>
        <w:rFonts w:ascii="Arial" w:hAnsi="Arial" w:hint="default"/>
      </w:rPr>
    </w:lvl>
    <w:lvl w:ilvl="8" w:tplc="EEC0BDD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87427D2"/>
    <w:multiLevelType w:val="hybridMultilevel"/>
    <w:tmpl w:val="99F26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60229A"/>
    <w:multiLevelType w:val="hybridMultilevel"/>
    <w:tmpl w:val="29A85706"/>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D15BE"/>
    <w:multiLevelType w:val="hybridMultilevel"/>
    <w:tmpl w:val="78C0F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D15789"/>
    <w:multiLevelType w:val="hybridMultilevel"/>
    <w:tmpl w:val="F6E67A18"/>
    <w:lvl w:ilvl="0" w:tplc="5A5AA9C4">
      <w:start w:val="1"/>
      <w:numFmt w:val="upperLetter"/>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C31DC9"/>
    <w:multiLevelType w:val="hybridMultilevel"/>
    <w:tmpl w:val="B09CC2DC"/>
    <w:lvl w:ilvl="0" w:tplc="C78AB2A6">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754029"/>
    <w:multiLevelType w:val="hybridMultilevel"/>
    <w:tmpl w:val="6D54BD1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45473E"/>
    <w:multiLevelType w:val="hybridMultilevel"/>
    <w:tmpl w:val="D2C0B62C"/>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AE6A35"/>
    <w:multiLevelType w:val="hybridMultilevel"/>
    <w:tmpl w:val="65D41354"/>
    <w:lvl w:ilvl="0" w:tplc="C78AB2A6">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EF32C2"/>
    <w:multiLevelType w:val="hybridMultilevel"/>
    <w:tmpl w:val="17DEE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B56855"/>
    <w:multiLevelType w:val="hybridMultilevel"/>
    <w:tmpl w:val="52DE5EDE"/>
    <w:lvl w:ilvl="0" w:tplc="FF1EDC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B13EA8"/>
    <w:multiLevelType w:val="hybridMultilevel"/>
    <w:tmpl w:val="FA96E940"/>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8814C9"/>
    <w:multiLevelType w:val="hybridMultilevel"/>
    <w:tmpl w:val="4D10BF4A"/>
    <w:lvl w:ilvl="0" w:tplc="F6F248A0">
      <w:start w:val="1"/>
      <w:numFmt w:val="bullet"/>
      <w:lvlText w:val="•"/>
      <w:lvlJc w:val="left"/>
      <w:pPr>
        <w:tabs>
          <w:tab w:val="num" w:pos="720"/>
        </w:tabs>
        <w:ind w:left="720" w:hanging="360"/>
      </w:pPr>
      <w:rPr>
        <w:rFonts w:ascii="Arial" w:hAnsi="Arial" w:hint="default"/>
      </w:rPr>
    </w:lvl>
    <w:lvl w:ilvl="1" w:tplc="90EE7114" w:tentative="1">
      <w:start w:val="1"/>
      <w:numFmt w:val="bullet"/>
      <w:lvlText w:val="•"/>
      <w:lvlJc w:val="left"/>
      <w:pPr>
        <w:tabs>
          <w:tab w:val="num" w:pos="1440"/>
        </w:tabs>
        <w:ind w:left="1440" w:hanging="360"/>
      </w:pPr>
      <w:rPr>
        <w:rFonts w:ascii="Arial" w:hAnsi="Arial" w:hint="default"/>
      </w:rPr>
    </w:lvl>
    <w:lvl w:ilvl="2" w:tplc="ACCEE356" w:tentative="1">
      <w:start w:val="1"/>
      <w:numFmt w:val="bullet"/>
      <w:lvlText w:val="•"/>
      <w:lvlJc w:val="left"/>
      <w:pPr>
        <w:tabs>
          <w:tab w:val="num" w:pos="2160"/>
        </w:tabs>
        <w:ind w:left="2160" w:hanging="360"/>
      </w:pPr>
      <w:rPr>
        <w:rFonts w:ascii="Arial" w:hAnsi="Arial" w:hint="default"/>
      </w:rPr>
    </w:lvl>
    <w:lvl w:ilvl="3" w:tplc="E0D03CCA" w:tentative="1">
      <w:start w:val="1"/>
      <w:numFmt w:val="bullet"/>
      <w:lvlText w:val="•"/>
      <w:lvlJc w:val="left"/>
      <w:pPr>
        <w:tabs>
          <w:tab w:val="num" w:pos="2880"/>
        </w:tabs>
        <w:ind w:left="2880" w:hanging="360"/>
      </w:pPr>
      <w:rPr>
        <w:rFonts w:ascii="Arial" w:hAnsi="Arial" w:hint="default"/>
      </w:rPr>
    </w:lvl>
    <w:lvl w:ilvl="4" w:tplc="9B385FD6" w:tentative="1">
      <w:start w:val="1"/>
      <w:numFmt w:val="bullet"/>
      <w:lvlText w:val="•"/>
      <w:lvlJc w:val="left"/>
      <w:pPr>
        <w:tabs>
          <w:tab w:val="num" w:pos="3600"/>
        </w:tabs>
        <w:ind w:left="3600" w:hanging="360"/>
      </w:pPr>
      <w:rPr>
        <w:rFonts w:ascii="Arial" w:hAnsi="Arial" w:hint="default"/>
      </w:rPr>
    </w:lvl>
    <w:lvl w:ilvl="5" w:tplc="02FCC634" w:tentative="1">
      <w:start w:val="1"/>
      <w:numFmt w:val="bullet"/>
      <w:lvlText w:val="•"/>
      <w:lvlJc w:val="left"/>
      <w:pPr>
        <w:tabs>
          <w:tab w:val="num" w:pos="4320"/>
        </w:tabs>
        <w:ind w:left="4320" w:hanging="360"/>
      </w:pPr>
      <w:rPr>
        <w:rFonts w:ascii="Arial" w:hAnsi="Arial" w:hint="default"/>
      </w:rPr>
    </w:lvl>
    <w:lvl w:ilvl="6" w:tplc="37566A62" w:tentative="1">
      <w:start w:val="1"/>
      <w:numFmt w:val="bullet"/>
      <w:lvlText w:val="•"/>
      <w:lvlJc w:val="left"/>
      <w:pPr>
        <w:tabs>
          <w:tab w:val="num" w:pos="5040"/>
        </w:tabs>
        <w:ind w:left="5040" w:hanging="360"/>
      </w:pPr>
      <w:rPr>
        <w:rFonts w:ascii="Arial" w:hAnsi="Arial" w:hint="default"/>
      </w:rPr>
    </w:lvl>
    <w:lvl w:ilvl="7" w:tplc="8E7A7C4E" w:tentative="1">
      <w:start w:val="1"/>
      <w:numFmt w:val="bullet"/>
      <w:lvlText w:val="•"/>
      <w:lvlJc w:val="left"/>
      <w:pPr>
        <w:tabs>
          <w:tab w:val="num" w:pos="5760"/>
        </w:tabs>
        <w:ind w:left="5760" w:hanging="360"/>
      </w:pPr>
      <w:rPr>
        <w:rFonts w:ascii="Arial" w:hAnsi="Arial" w:hint="default"/>
      </w:rPr>
    </w:lvl>
    <w:lvl w:ilvl="8" w:tplc="2EC0D41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2485F35"/>
    <w:multiLevelType w:val="hybridMultilevel"/>
    <w:tmpl w:val="6896DB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5C3598C"/>
    <w:multiLevelType w:val="hybridMultilevel"/>
    <w:tmpl w:val="28FE24D0"/>
    <w:lvl w:ilvl="0" w:tplc="C78AB2A6">
      <w:start w:val="1"/>
      <w:numFmt w:val="bullet"/>
      <w:lvlText w:val="•"/>
      <w:lvlJc w:val="left"/>
      <w:pPr>
        <w:ind w:left="144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63330D2"/>
    <w:multiLevelType w:val="hybridMultilevel"/>
    <w:tmpl w:val="61F8D318"/>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575794"/>
    <w:multiLevelType w:val="hybridMultilevel"/>
    <w:tmpl w:val="448C45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933418"/>
    <w:multiLevelType w:val="hybridMultilevel"/>
    <w:tmpl w:val="3BAA51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3E5E8A"/>
    <w:multiLevelType w:val="hybridMultilevel"/>
    <w:tmpl w:val="B5E6EE82"/>
    <w:lvl w:ilvl="0" w:tplc="1B5C0A4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20E0643"/>
    <w:multiLevelType w:val="hybridMultilevel"/>
    <w:tmpl w:val="CE9CB8CE"/>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3213B79"/>
    <w:multiLevelType w:val="hybridMultilevel"/>
    <w:tmpl w:val="A9CC9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580858"/>
    <w:multiLevelType w:val="hybridMultilevel"/>
    <w:tmpl w:val="06B00C72"/>
    <w:lvl w:ilvl="0" w:tplc="F1A273A6">
      <w:start w:val="5"/>
      <w:numFmt w:val="bullet"/>
      <w:lvlText w:val="-"/>
      <w:lvlJc w:val="left"/>
      <w:pPr>
        <w:ind w:left="720" w:hanging="360"/>
      </w:pPr>
      <w:rPr>
        <w:rFonts w:ascii="Calibri" w:eastAsiaTheme="minorHAnsi" w:hAnsi="Calibri" w:cs="Calibri" w:hint="default"/>
        <w:color w:val="auto"/>
        <w:sz w:val="23"/>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69232C7A"/>
    <w:multiLevelType w:val="hybridMultilevel"/>
    <w:tmpl w:val="E19245D8"/>
    <w:lvl w:ilvl="0" w:tplc="C78AB2A6">
      <w:start w:val="1"/>
      <w:numFmt w:val="bullet"/>
      <w:lvlText w:val="•"/>
      <w:lvlJc w:val="left"/>
      <w:pPr>
        <w:tabs>
          <w:tab w:val="num" w:pos="720"/>
        </w:tabs>
        <w:ind w:left="720" w:hanging="360"/>
      </w:pPr>
      <w:rPr>
        <w:rFonts w:ascii="Arial" w:hAnsi="Arial" w:hint="default"/>
      </w:rPr>
    </w:lvl>
    <w:lvl w:ilvl="1" w:tplc="35B27A9E" w:tentative="1">
      <w:start w:val="1"/>
      <w:numFmt w:val="bullet"/>
      <w:lvlText w:val="•"/>
      <w:lvlJc w:val="left"/>
      <w:pPr>
        <w:tabs>
          <w:tab w:val="num" w:pos="1440"/>
        </w:tabs>
        <w:ind w:left="1440" w:hanging="360"/>
      </w:pPr>
      <w:rPr>
        <w:rFonts w:ascii="Arial" w:hAnsi="Arial" w:hint="default"/>
      </w:rPr>
    </w:lvl>
    <w:lvl w:ilvl="2" w:tplc="5F081EEA" w:tentative="1">
      <w:start w:val="1"/>
      <w:numFmt w:val="bullet"/>
      <w:lvlText w:val="•"/>
      <w:lvlJc w:val="left"/>
      <w:pPr>
        <w:tabs>
          <w:tab w:val="num" w:pos="2160"/>
        </w:tabs>
        <w:ind w:left="2160" w:hanging="360"/>
      </w:pPr>
      <w:rPr>
        <w:rFonts w:ascii="Arial" w:hAnsi="Arial" w:hint="default"/>
      </w:rPr>
    </w:lvl>
    <w:lvl w:ilvl="3" w:tplc="7FB242B8" w:tentative="1">
      <w:start w:val="1"/>
      <w:numFmt w:val="bullet"/>
      <w:lvlText w:val="•"/>
      <w:lvlJc w:val="left"/>
      <w:pPr>
        <w:tabs>
          <w:tab w:val="num" w:pos="2880"/>
        </w:tabs>
        <w:ind w:left="2880" w:hanging="360"/>
      </w:pPr>
      <w:rPr>
        <w:rFonts w:ascii="Arial" w:hAnsi="Arial" w:hint="default"/>
      </w:rPr>
    </w:lvl>
    <w:lvl w:ilvl="4" w:tplc="E8EE6EFA" w:tentative="1">
      <w:start w:val="1"/>
      <w:numFmt w:val="bullet"/>
      <w:lvlText w:val="•"/>
      <w:lvlJc w:val="left"/>
      <w:pPr>
        <w:tabs>
          <w:tab w:val="num" w:pos="3600"/>
        </w:tabs>
        <w:ind w:left="3600" w:hanging="360"/>
      </w:pPr>
      <w:rPr>
        <w:rFonts w:ascii="Arial" w:hAnsi="Arial" w:hint="default"/>
      </w:rPr>
    </w:lvl>
    <w:lvl w:ilvl="5" w:tplc="DBA843F0" w:tentative="1">
      <w:start w:val="1"/>
      <w:numFmt w:val="bullet"/>
      <w:lvlText w:val="•"/>
      <w:lvlJc w:val="left"/>
      <w:pPr>
        <w:tabs>
          <w:tab w:val="num" w:pos="4320"/>
        </w:tabs>
        <w:ind w:left="4320" w:hanging="360"/>
      </w:pPr>
      <w:rPr>
        <w:rFonts w:ascii="Arial" w:hAnsi="Arial" w:hint="default"/>
      </w:rPr>
    </w:lvl>
    <w:lvl w:ilvl="6" w:tplc="B1E65F92" w:tentative="1">
      <w:start w:val="1"/>
      <w:numFmt w:val="bullet"/>
      <w:lvlText w:val="•"/>
      <w:lvlJc w:val="left"/>
      <w:pPr>
        <w:tabs>
          <w:tab w:val="num" w:pos="5040"/>
        </w:tabs>
        <w:ind w:left="5040" w:hanging="360"/>
      </w:pPr>
      <w:rPr>
        <w:rFonts w:ascii="Arial" w:hAnsi="Arial" w:hint="default"/>
      </w:rPr>
    </w:lvl>
    <w:lvl w:ilvl="7" w:tplc="BF1E75F0" w:tentative="1">
      <w:start w:val="1"/>
      <w:numFmt w:val="bullet"/>
      <w:lvlText w:val="•"/>
      <w:lvlJc w:val="left"/>
      <w:pPr>
        <w:tabs>
          <w:tab w:val="num" w:pos="5760"/>
        </w:tabs>
        <w:ind w:left="5760" w:hanging="360"/>
      </w:pPr>
      <w:rPr>
        <w:rFonts w:ascii="Arial" w:hAnsi="Arial" w:hint="default"/>
      </w:rPr>
    </w:lvl>
    <w:lvl w:ilvl="8" w:tplc="DD60335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B527F43"/>
    <w:multiLevelType w:val="hybridMultilevel"/>
    <w:tmpl w:val="F1563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7B48DD"/>
    <w:multiLevelType w:val="hybridMultilevel"/>
    <w:tmpl w:val="153AD6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303004"/>
    <w:multiLevelType w:val="hybridMultilevel"/>
    <w:tmpl w:val="A8A8ACE4"/>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D63D98"/>
    <w:multiLevelType w:val="hybridMultilevel"/>
    <w:tmpl w:val="730E7CCC"/>
    <w:lvl w:ilvl="0" w:tplc="C78AB2A6">
      <w:start w:val="1"/>
      <w:numFmt w:val="bullet"/>
      <w:lvlText w:val="•"/>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E30AD0"/>
    <w:multiLevelType w:val="hybridMultilevel"/>
    <w:tmpl w:val="162AADDC"/>
    <w:lvl w:ilvl="0" w:tplc="8462036A">
      <w:start w:val="1"/>
      <w:numFmt w:val="bullet"/>
      <w:lvlText w:val="•"/>
      <w:lvlJc w:val="left"/>
      <w:pPr>
        <w:tabs>
          <w:tab w:val="num" w:pos="720"/>
        </w:tabs>
        <w:ind w:left="720" w:hanging="360"/>
      </w:pPr>
      <w:rPr>
        <w:rFonts w:ascii="Arial" w:hAnsi="Arial" w:hint="default"/>
      </w:rPr>
    </w:lvl>
    <w:lvl w:ilvl="1" w:tplc="4ABEBA6E" w:tentative="1">
      <w:start w:val="1"/>
      <w:numFmt w:val="bullet"/>
      <w:lvlText w:val="•"/>
      <w:lvlJc w:val="left"/>
      <w:pPr>
        <w:tabs>
          <w:tab w:val="num" w:pos="1440"/>
        </w:tabs>
        <w:ind w:left="1440" w:hanging="360"/>
      </w:pPr>
      <w:rPr>
        <w:rFonts w:ascii="Arial" w:hAnsi="Arial" w:hint="default"/>
      </w:rPr>
    </w:lvl>
    <w:lvl w:ilvl="2" w:tplc="94C2538E" w:tentative="1">
      <w:start w:val="1"/>
      <w:numFmt w:val="bullet"/>
      <w:lvlText w:val="•"/>
      <w:lvlJc w:val="left"/>
      <w:pPr>
        <w:tabs>
          <w:tab w:val="num" w:pos="2160"/>
        </w:tabs>
        <w:ind w:left="2160" w:hanging="360"/>
      </w:pPr>
      <w:rPr>
        <w:rFonts w:ascii="Arial" w:hAnsi="Arial" w:hint="default"/>
      </w:rPr>
    </w:lvl>
    <w:lvl w:ilvl="3" w:tplc="BE6CE756" w:tentative="1">
      <w:start w:val="1"/>
      <w:numFmt w:val="bullet"/>
      <w:lvlText w:val="•"/>
      <w:lvlJc w:val="left"/>
      <w:pPr>
        <w:tabs>
          <w:tab w:val="num" w:pos="2880"/>
        </w:tabs>
        <w:ind w:left="2880" w:hanging="360"/>
      </w:pPr>
      <w:rPr>
        <w:rFonts w:ascii="Arial" w:hAnsi="Arial" w:hint="default"/>
      </w:rPr>
    </w:lvl>
    <w:lvl w:ilvl="4" w:tplc="65C21A16" w:tentative="1">
      <w:start w:val="1"/>
      <w:numFmt w:val="bullet"/>
      <w:lvlText w:val="•"/>
      <w:lvlJc w:val="left"/>
      <w:pPr>
        <w:tabs>
          <w:tab w:val="num" w:pos="3600"/>
        </w:tabs>
        <w:ind w:left="3600" w:hanging="360"/>
      </w:pPr>
      <w:rPr>
        <w:rFonts w:ascii="Arial" w:hAnsi="Arial" w:hint="default"/>
      </w:rPr>
    </w:lvl>
    <w:lvl w:ilvl="5" w:tplc="464C262C" w:tentative="1">
      <w:start w:val="1"/>
      <w:numFmt w:val="bullet"/>
      <w:lvlText w:val="•"/>
      <w:lvlJc w:val="left"/>
      <w:pPr>
        <w:tabs>
          <w:tab w:val="num" w:pos="4320"/>
        </w:tabs>
        <w:ind w:left="4320" w:hanging="360"/>
      </w:pPr>
      <w:rPr>
        <w:rFonts w:ascii="Arial" w:hAnsi="Arial" w:hint="default"/>
      </w:rPr>
    </w:lvl>
    <w:lvl w:ilvl="6" w:tplc="F2C29308" w:tentative="1">
      <w:start w:val="1"/>
      <w:numFmt w:val="bullet"/>
      <w:lvlText w:val="•"/>
      <w:lvlJc w:val="left"/>
      <w:pPr>
        <w:tabs>
          <w:tab w:val="num" w:pos="5040"/>
        </w:tabs>
        <w:ind w:left="5040" w:hanging="360"/>
      </w:pPr>
      <w:rPr>
        <w:rFonts w:ascii="Arial" w:hAnsi="Arial" w:hint="default"/>
      </w:rPr>
    </w:lvl>
    <w:lvl w:ilvl="7" w:tplc="26642938" w:tentative="1">
      <w:start w:val="1"/>
      <w:numFmt w:val="bullet"/>
      <w:lvlText w:val="•"/>
      <w:lvlJc w:val="left"/>
      <w:pPr>
        <w:tabs>
          <w:tab w:val="num" w:pos="5760"/>
        </w:tabs>
        <w:ind w:left="5760" w:hanging="360"/>
      </w:pPr>
      <w:rPr>
        <w:rFonts w:ascii="Arial" w:hAnsi="Arial" w:hint="default"/>
      </w:rPr>
    </w:lvl>
    <w:lvl w:ilvl="8" w:tplc="C1CE711C"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7A5B584F"/>
    <w:multiLevelType w:val="hybridMultilevel"/>
    <w:tmpl w:val="355A178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7B4D1095"/>
    <w:multiLevelType w:val="hybridMultilevel"/>
    <w:tmpl w:val="B29EF3B0"/>
    <w:lvl w:ilvl="0" w:tplc="5A305EE0">
      <w:start w:val="1"/>
      <w:numFmt w:val="bullet"/>
      <w:lvlText w:val="•"/>
      <w:lvlJc w:val="left"/>
      <w:pPr>
        <w:tabs>
          <w:tab w:val="num" w:pos="720"/>
        </w:tabs>
        <w:ind w:left="720" w:hanging="360"/>
      </w:pPr>
      <w:rPr>
        <w:rFonts w:ascii="Arial" w:hAnsi="Arial" w:hint="default"/>
      </w:rPr>
    </w:lvl>
    <w:lvl w:ilvl="1" w:tplc="1A50B058" w:tentative="1">
      <w:start w:val="1"/>
      <w:numFmt w:val="bullet"/>
      <w:lvlText w:val="•"/>
      <w:lvlJc w:val="left"/>
      <w:pPr>
        <w:tabs>
          <w:tab w:val="num" w:pos="1440"/>
        </w:tabs>
        <w:ind w:left="1440" w:hanging="360"/>
      </w:pPr>
      <w:rPr>
        <w:rFonts w:ascii="Arial" w:hAnsi="Arial" w:hint="default"/>
      </w:rPr>
    </w:lvl>
    <w:lvl w:ilvl="2" w:tplc="B5E6BFCE" w:tentative="1">
      <w:start w:val="1"/>
      <w:numFmt w:val="bullet"/>
      <w:lvlText w:val="•"/>
      <w:lvlJc w:val="left"/>
      <w:pPr>
        <w:tabs>
          <w:tab w:val="num" w:pos="2160"/>
        </w:tabs>
        <w:ind w:left="2160" w:hanging="360"/>
      </w:pPr>
      <w:rPr>
        <w:rFonts w:ascii="Arial" w:hAnsi="Arial" w:hint="default"/>
      </w:rPr>
    </w:lvl>
    <w:lvl w:ilvl="3" w:tplc="B96E584E" w:tentative="1">
      <w:start w:val="1"/>
      <w:numFmt w:val="bullet"/>
      <w:lvlText w:val="•"/>
      <w:lvlJc w:val="left"/>
      <w:pPr>
        <w:tabs>
          <w:tab w:val="num" w:pos="2880"/>
        </w:tabs>
        <w:ind w:left="2880" w:hanging="360"/>
      </w:pPr>
      <w:rPr>
        <w:rFonts w:ascii="Arial" w:hAnsi="Arial" w:hint="default"/>
      </w:rPr>
    </w:lvl>
    <w:lvl w:ilvl="4" w:tplc="2524436E" w:tentative="1">
      <w:start w:val="1"/>
      <w:numFmt w:val="bullet"/>
      <w:lvlText w:val="•"/>
      <w:lvlJc w:val="left"/>
      <w:pPr>
        <w:tabs>
          <w:tab w:val="num" w:pos="3600"/>
        </w:tabs>
        <w:ind w:left="3600" w:hanging="360"/>
      </w:pPr>
      <w:rPr>
        <w:rFonts w:ascii="Arial" w:hAnsi="Arial" w:hint="default"/>
      </w:rPr>
    </w:lvl>
    <w:lvl w:ilvl="5" w:tplc="41A00E8E" w:tentative="1">
      <w:start w:val="1"/>
      <w:numFmt w:val="bullet"/>
      <w:lvlText w:val="•"/>
      <w:lvlJc w:val="left"/>
      <w:pPr>
        <w:tabs>
          <w:tab w:val="num" w:pos="4320"/>
        </w:tabs>
        <w:ind w:left="4320" w:hanging="360"/>
      </w:pPr>
      <w:rPr>
        <w:rFonts w:ascii="Arial" w:hAnsi="Arial" w:hint="default"/>
      </w:rPr>
    </w:lvl>
    <w:lvl w:ilvl="6" w:tplc="ABA2D96C" w:tentative="1">
      <w:start w:val="1"/>
      <w:numFmt w:val="bullet"/>
      <w:lvlText w:val="•"/>
      <w:lvlJc w:val="left"/>
      <w:pPr>
        <w:tabs>
          <w:tab w:val="num" w:pos="5040"/>
        </w:tabs>
        <w:ind w:left="5040" w:hanging="360"/>
      </w:pPr>
      <w:rPr>
        <w:rFonts w:ascii="Arial" w:hAnsi="Arial" w:hint="default"/>
      </w:rPr>
    </w:lvl>
    <w:lvl w:ilvl="7" w:tplc="94D05B16" w:tentative="1">
      <w:start w:val="1"/>
      <w:numFmt w:val="bullet"/>
      <w:lvlText w:val="•"/>
      <w:lvlJc w:val="left"/>
      <w:pPr>
        <w:tabs>
          <w:tab w:val="num" w:pos="5760"/>
        </w:tabs>
        <w:ind w:left="5760" w:hanging="360"/>
      </w:pPr>
      <w:rPr>
        <w:rFonts w:ascii="Arial" w:hAnsi="Arial" w:hint="default"/>
      </w:rPr>
    </w:lvl>
    <w:lvl w:ilvl="8" w:tplc="BA142DC6"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BA37A73"/>
    <w:multiLevelType w:val="hybridMultilevel"/>
    <w:tmpl w:val="C3F05C6C"/>
    <w:lvl w:ilvl="0" w:tplc="0C7C66C0">
      <w:start w:val="1"/>
      <w:numFmt w:val="bullet"/>
      <w:lvlText w:val="•"/>
      <w:lvlJc w:val="left"/>
      <w:pPr>
        <w:tabs>
          <w:tab w:val="num" w:pos="720"/>
        </w:tabs>
        <w:ind w:left="720" w:hanging="360"/>
      </w:pPr>
      <w:rPr>
        <w:rFonts w:ascii="Arial" w:hAnsi="Arial" w:hint="default"/>
      </w:rPr>
    </w:lvl>
    <w:lvl w:ilvl="1" w:tplc="46F48DC2" w:tentative="1">
      <w:start w:val="1"/>
      <w:numFmt w:val="bullet"/>
      <w:lvlText w:val="•"/>
      <w:lvlJc w:val="left"/>
      <w:pPr>
        <w:tabs>
          <w:tab w:val="num" w:pos="1440"/>
        </w:tabs>
        <w:ind w:left="1440" w:hanging="360"/>
      </w:pPr>
      <w:rPr>
        <w:rFonts w:ascii="Arial" w:hAnsi="Arial" w:hint="default"/>
      </w:rPr>
    </w:lvl>
    <w:lvl w:ilvl="2" w:tplc="F2CE516A" w:tentative="1">
      <w:start w:val="1"/>
      <w:numFmt w:val="bullet"/>
      <w:lvlText w:val="•"/>
      <w:lvlJc w:val="left"/>
      <w:pPr>
        <w:tabs>
          <w:tab w:val="num" w:pos="2160"/>
        </w:tabs>
        <w:ind w:left="2160" w:hanging="360"/>
      </w:pPr>
      <w:rPr>
        <w:rFonts w:ascii="Arial" w:hAnsi="Arial" w:hint="default"/>
      </w:rPr>
    </w:lvl>
    <w:lvl w:ilvl="3" w:tplc="AE72D6D0" w:tentative="1">
      <w:start w:val="1"/>
      <w:numFmt w:val="bullet"/>
      <w:lvlText w:val="•"/>
      <w:lvlJc w:val="left"/>
      <w:pPr>
        <w:tabs>
          <w:tab w:val="num" w:pos="2880"/>
        </w:tabs>
        <w:ind w:left="2880" w:hanging="360"/>
      </w:pPr>
      <w:rPr>
        <w:rFonts w:ascii="Arial" w:hAnsi="Arial" w:hint="default"/>
      </w:rPr>
    </w:lvl>
    <w:lvl w:ilvl="4" w:tplc="79262E12" w:tentative="1">
      <w:start w:val="1"/>
      <w:numFmt w:val="bullet"/>
      <w:lvlText w:val="•"/>
      <w:lvlJc w:val="left"/>
      <w:pPr>
        <w:tabs>
          <w:tab w:val="num" w:pos="3600"/>
        </w:tabs>
        <w:ind w:left="3600" w:hanging="360"/>
      </w:pPr>
      <w:rPr>
        <w:rFonts w:ascii="Arial" w:hAnsi="Arial" w:hint="default"/>
      </w:rPr>
    </w:lvl>
    <w:lvl w:ilvl="5" w:tplc="B0D0B85C" w:tentative="1">
      <w:start w:val="1"/>
      <w:numFmt w:val="bullet"/>
      <w:lvlText w:val="•"/>
      <w:lvlJc w:val="left"/>
      <w:pPr>
        <w:tabs>
          <w:tab w:val="num" w:pos="4320"/>
        </w:tabs>
        <w:ind w:left="4320" w:hanging="360"/>
      </w:pPr>
      <w:rPr>
        <w:rFonts w:ascii="Arial" w:hAnsi="Arial" w:hint="default"/>
      </w:rPr>
    </w:lvl>
    <w:lvl w:ilvl="6" w:tplc="1206C03C" w:tentative="1">
      <w:start w:val="1"/>
      <w:numFmt w:val="bullet"/>
      <w:lvlText w:val="•"/>
      <w:lvlJc w:val="left"/>
      <w:pPr>
        <w:tabs>
          <w:tab w:val="num" w:pos="5040"/>
        </w:tabs>
        <w:ind w:left="5040" w:hanging="360"/>
      </w:pPr>
      <w:rPr>
        <w:rFonts w:ascii="Arial" w:hAnsi="Arial" w:hint="default"/>
      </w:rPr>
    </w:lvl>
    <w:lvl w:ilvl="7" w:tplc="728E34F4" w:tentative="1">
      <w:start w:val="1"/>
      <w:numFmt w:val="bullet"/>
      <w:lvlText w:val="•"/>
      <w:lvlJc w:val="left"/>
      <w:pPr>
        <w:tabs>
          <w:tab w:val="num" w:pos="5760"/>
        </w:tabs>
        <w:ind w:left="5760" w:hanging="360"/>
      </w:pPr>
      <w:rPr>
        <w:rFonts w:ascii="Arial" w:hAnsi="Arial" w:hint="default"/>
      </w:rPr>
    </w:lvl>
    <w:lvl w:ilvl="8" w:tplc="DDA6B5A0" w:tentative="1">
      <w:start w:val="1"/>
      <w:numFmt w:val="bullet"/>
      <w:lvlText w:val="•"/>
      <w:lvlJc w:val="left"/>
      <w:pPr>
        <w:tabs>
          <w:tab w:val="num" w:pos="6480"/>
        </w:tabs>
        <w:ind w:left="6480" w:hanging="360"/>
      </w:pPr>
      <w:rPr>
        <w:rFonts w:ascii="Arial" w:hAnsi="Arial" w:hint="default"/>
      </w:rPr>
    </w:lvl>
  </w:abstractNum>
  <w:num w:numId="1">
    <w:abstractNumId w:val="17"/>
  </w:num>
  <w:num w:numId="2">
    <w:abstractNumId w:val="9"/>
  </w:num>
  <w:num w:numId="3">
    <w:abstractNumId w:val="20"/>
  </w:num>
  <w:num w:numId="4">
    <w:abstractNumId w:val="38"/>
  </w:num>
  <w:num w:numId="5">
    <w:abstractNumId w:val="30"/>
  </w:num>
  <w:num w:numId="6">
    <w:abstractNumId w:val="3"/>
  </w:num>
  <w:num w:numId="7">
    <w:abstractNumId w:val="26"/>
  </w:num>
  <w:num w:numId="8">
    <w:abstractNumId w:val="24"/>
  </w:num>
  <w:num w:numId="9">
    <w:abstractNumId w:val="35"/>
  </w:num>
  <w:num w:numId="10">
    <w:abstractNumId w:val="36"/>
  </w:num>
  <w:num w:numId="11">
    <w:abstractNumId w:val="18"/>
  </w:num>
  <w:num w:numId="12">
    <w:abstractNumId w:val="44"/>
  </w:num>
  <w:num w:numId="13">
    <w:abstractNumId w:val="27"/>
  </w:num>
  <w:num w:numId="14">
    <w:abstractNumId w:val="19"/>
  </w:num>
  <w:num w:numId="15">
    <w:abstractNumId w:val="12"/>
  </w:num>
  <w:num w:numId="16">
    <w:abstractNumId w:val="41"/>
  </w:num>
  <w:num w:numId="17">
    <w:abstractNumId w:val="43"/>
  </w:num>
  <w:num w:numId="18">
    <w:abstractNumId w:val="5"/>
  </w:num>
  <w:num w:numId="19">
    <w:abstractNumId w:val="14"/>
  </w:num>
  <w:num w:numId="20">
    <w:abstractNumId w:val="13"/>
  </w:num>
  <w:num w:numId="21">
    <w:abstractNumId w:val="42"/>
  </w:num>
  <w:num w:numId="22">
    <w:abstractNumId w:val="33"/>
  </w:num>
  <w:num w:numId="23">
    <w:abstractNumId w:val="21"/>
  </w:num>
  <w:num w:numId="24">
    <w:abstractNumId w:val="10"/>
  </w:num>
  <w:num w:numId="25">
    <w:abstractNumId w:val="29"/>
  </w:num>
  <w:num w:numId="26">
    <w:abstractNumId w:val="1"/>
  </w:num>
  <w:num w:numId="27">
    <w:abstractNumId w:val="40"/>
  </w:num>
  <w:num w:numId="28">
    <w:abstractNumId w:val="11"/>
  </w:num>
  <w:num w:numId="29">
    <w:abstractNumId w:val="16"/>
  </w:num>
  <w:num w:numId="30">
    <w:abstractNumId w:val="25"/>
  </w:num>
  <w:num w:numId="31">
    <w:abstractNumId w:val="8"/>
  </w:num>
  <w:num w:numId="32">
    <w:abstractNumId w:val="39"/>
  </w:num>
  <w:num w:numId="33">
    <w:abstractNumId w:val="28"/>
  </w:num>
  <w:num w:numId="34">
    <w:abstractNumId w:val="22"/>
  </w:num>
  <w:num w:numId="35">
    <w:abstractNumId w:val="32"/>
  </w:num>
  <w:num w:numId="36">
    <w:abstractNumId w:val="6"/>
  </w:num>
  <w:num w:numId="37">
    <w:abstractNumId w:val="37"/>
  </w:num>
  <w:num w:numId="38">
    <w:abstractNumId w:val="15"/>
  </w:num>
  <w:num w:numId="39">
    <w:abstractNumId w:val="7"/>
  </w:num>
  <w:num w:numId="40">
    <w:abstractNumId w:val="23"/>
  </w:num>
  <w:num w:numId="41">
    <w:abstractNumId w:val="0"/>
  </w:num>
  <w:num w:numId="42">
    <w:abstractNumId w:val="31"/>
  </w:num>
  <w:num w:numId="43">
    <w:abstractNumId w:val="2"/>
  </w:num>
  <w:num w:numId="44">
    <w:abstractNumId w:val="4"/>
  </w:num>
  <w:num w:numId="4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42"/>
  <w:defaultTabStop w:val="720"/>
  <w:characterSpacingControl w:val="doNotCompress"/>
  <w:hdrShapeDefaults>
    <o:shapedefaults v:ext="edit" spidmax="962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946"/>
    <w:rsid w:val="00000595"/>
    <w:rsid w:val="000006F6"/>
    <w:rsid w:val="0000165E"/>
    <w:rsid w:val="000017F0"/>
    <w:rsid w:val="000026FC"/>
    <w:rsid w:val="00003244"/>
    <w:rsid w:val="00003DCC"/>
    <w:rsid w:val="00004D6E"/>
    <w:rsid w:val="00005B6B"/>
    <w:rsid w:val="0001035F"/>
    <w:rsid w:val="00011788"/>
    <w:rsid w:val="00011E2B"/>
    <w:rsid w:val="00015B7C"/>
    <w:rsid w:val="000179F9"/>
    <w:rsid w:val="00027F7A"/>
    <w:rsid w:val="0003088A"/>
    <w:rsid w:val="000313DD"/>
    <w:rsid w:val="000336E7"/>
    <w:rsid w:val="00035E21"/>
    <w:rsid w:val="00044573"/>
    <w:rsid w:val="00045C34"/>
    <w:rsid w:val="00055BC2"/>
    <w:rsid w:val="0005683D"/>
    <w:rsid w:val="0006115E"/>
    <w:rsid w:val="000615E1"/>
    <w:rsid w:val="000629D0"/>
    <w:rsid w:val="000721C9"/>
    <w:rsid w:val="000854F0"/>
    <w:rsid w:val="00087E0C"/>
    <w:rsid w:val="000A20B6"/>
    <w:rsid w:val="000A2B5F"/>
    <w:rsid w:val="000A405D"/>
    <w:rsid w:val="000A7D4D"/>
    <w:rsid w:val="000B088D"/>
    <w:rsid w:val="000B1136"/>
    <w:rsid w:val="000B59E7"/>
    <w:rsid w:val="000C12A7"/>
    <w:rsid w:val="000C21EF"/>
    <w:rsid w:val="000C5AA1"/>
    <w:rsid w:val="000C7CF4"/>
    <w:rsid w:val="000D01AE"/>
    <w:rsid w:val="000D090D"/>
    <w:rsid w:val="000D4EED"/>
    <w:rsid w:val="000D771D"/>
    <w:rsid w:val="000E0CD3"/>
    <w:rsid w:val="000E6523"/>
    <w:rsid w:val="000E6FA0"/>
    <w:rsid w:val="000F7934"/>
    <w:rsid w:val="00111B14"/>
    <w:rsid w:val="00120472"/>
    <w:rsid w:val="001250BE"/>
    <w:rsid w:val="00126F9A"/>
    <w:rsid w:val="00131409"/>
    <w:rsid w:val="001448F5"/>
    <w:rsid w:val="00146997"/>
    <w:rsid w:val="00150057"/>
    <w:rsid w:val="00150647"/>
    <w:rsid w:val="00151886"/>
    <w:rsid w:val="00153A66"/>
    <w:rsid w:val="00156E29"/>
    <w:rsid w:val="0016613A"/>
    <w:rsid w:val="00167E4D"/>
    <w:rsid w:val="00176388"/>
    <w:rsid w:val="00177B87"/>
    <w:rsid w:val="00181FB2"/>
    <w:rsid w:val="00195946"/>
    <w:rsid w:val="00195C0D"/>
    <w:rsid w:val="001A7198"/>
    <w:rsid w:val="001C009E"/>
    <w:rsid w:val="001C0894"/>
    <w:rsid w:val="001C7549"/>
    <w:rsid w:val="001D1FE9"/>
    <w:rsid w:val="001D5917"/>
    <w:rsid w:val="001F239D"/>
    <w:rsid w:val="001F39B7"/>
    <w:rsid w:val="0022229B"/>
    <w:rsid w:val="00225B4D"/>
    <w:rsid w:val="00225FBC"/>
    <w:rsid w:val="00226187"/>
    <w:rsid w:val="0023152F"/>
    <w:rsid w:val="00232FDF"/>
    <w:rsid w:val="00236C92"/>
    <w:rsid w:val="0024091C"/>
    <w:rsid w:val="00245CF2"/>
    <w:rsid w:val="00247B19"/>
    <w:rsid w:val="00255DE9"/>
    <w:rsid w:val="00263ECC"/>
    <w:rsid w:val="00271700"/>
    <w:rsid w:val="00280EC1"/>
    <w:rsid w:val="002851AE"/>
    <w:rsid w:val="002857D4"/>
    <w:rsid w:val="00285A50"/>
    <w:rsid w:val="002878E7"/>
    <w:rsid w:val="002903E3"/>
    <w:rsid w:val="00291268"/>
    <w:rsid w:val="00291D4A"/>
    <w:rsid w:val="002961A1"/>
    <w:rsid w:val="002A0468"/>
    <w:rsid w:val="002A66D9"/>
    <w:rsid w:val="002B115A"/>
    <w:rsid w:val="002B2196"/>
    <w:rsid w:val="002B614A"/>
    <w:rsid w:val="002C0194"/>
    <w:rsid w:val="002C34E8"/>
    <w:rsid w:val="002C4A06"/>
    <w:rsid w:val="002D6EBB"/>
    <w:rsid w:val="002E07D5"/>
    <w:rsid w:val="002E143D"/>
    <w:rsid w:val="002E14BA"/>
    <w:rsid w:val="002E2426"/>
    <w:rsid w:val="002E55A4"/>
    <w:rsid w:val="002F396F"/>
    <w:rsid w:val="002F3D94"/>
    <w:rsid w:val="002F650E"/>
    <w:rsid w:val="002F654A"/>
    <w:rsid w:val="002F7E7B"/>
    <w:rsid w:val="00302BDB"/>
    <w:rsid w:val="0030412E"/>
    <w:rsid w:val="00312766"/>
    <w:rsid w:val="00313F5B"/>
    <w:rsid w:val="00314195"/>
    <w:rsid w:val="00316187"/>
    <w:rsid w:val="00320121"/>
    <w:rsid w:val="003256C7"/>
    <w:rsid w:val="00335E9C"/>
    <w:rsid w:val="00337544"/>
    <w:rsid w:val="003404D2"/>
    <w:rsid w:val="0034076A"/>
    <w:rsid w:val="0034152F"/>
    <w:rsid w:val="0034359A"/>
    <w:rsid w:val="00356B9E"/>
    <w:rsid w:val="00361514"/>
    <w:rsid w:val="003718A3"/>
    <w:rsid w:val="00377C20"/>
    <w:rsid w:val="00380E20"/>
    <w:rsid w:val="00382751"/>
    <w:rsid w:val="00382F25"/>
    <w:rsid w:val="003A46BA"/>
    <w:rsid w:val="003A7500"/>
    <w:rsid w:val="003B26DE"/>
    <w:rsid w:val="003B628B"/>
    <w:rsid w:val="003C02B1"/>
    <w:rsid w:val="003C08C2"/>
    <w:rsid w:val="003C545C"/>
    <w:rsid w:val="003D2CDE"/>
    <w:rsid w:val="003D764C"/>
    <w:rsid w:val="003E62A8"/>
    <w:rsid w:val="003E6ADF"/>
    <w:rsid w:val="003F2F20"/>
    <w:rsid w:val="003F39E2"/>
    <w:rsid w:val="00402416"/>
    <w:rsid w:val="00403898"/>
    <w:rsid w:val="004116A9"/>
    <w:rsid w:val="004160F4"/>
    <w:rsid w:val="00420FC9"/>
    <w:rsid w:val="00421ECC"/>
    <w:rsid w:val="0043201D"/>
    <w:rsid w:val="00433685"/>
    <w:rsid w:val="004403A6"/>
    <w:rsid w:val="00441FDC"/>
    <w:rsid w:val="00447E0A"/>
    <w:rsid w:val="00450EA6"/>
    <w:rsid w:val="00451889"/>
    <w:rsid w:val="00452323"/>
    <w:rsid w:val="004527F0"/>
    <w:rsid w:val="00457283"/>
    <w:rsid w:val="00457EDC"/>
    <w:rsid w:val="00466CC9"/>
    <w:rsid w:val="0047029C"/>
    <w:rsid w:val="00471204"/>
    <w:rsid w:val="00473DE6"/>
    <w:rsid w:val="004759A8"/>
    <w:rsid w:val="00481A2C"/>
    <w:rsid w:val="0048279B"/>
    <w:rsid w:val="004848AD"/>
    <w:rsid w:val="00486050"/>
    <w:rsid w:val="004867D2"/>
    <w:rsid w:val="004A0895"/>
    <w:rsid w:val="004A1078"/>
    <w:rsid w:val="004A1715"/>
    <w:rsid w:val="004A1CD8"/>
    <w:rsid w:val="004A4A0E"/>
    <w:rsid w:val="004A7F64"/>
    <w:rsid w:val="004B1747"/>
    <w:rsid w:val="004C2D47"/>
    <w:rsid w:val="004C5AB5"/>
    <w:rsid w:val="004C645F"/>
    <w:rsid w:val="004C71A6"/>
    <w:rsid w:val="004C77C9"/>
    <w:rsid w:val="004D180B"/>
    <w:rsid w:val="004D1CBE"/>
    <w:rsid w:val="004D1E89"/>
    <w:rsid w:val="004D481F"/>
    <w:rsid w:val="004D4D6C"/>
    <w:rsid w:val="004D695E"/>
    <w:rsid w:val="004E170C"/>
    <w:rsid w:val="004F47D1"/>
    <w:rsid w:val="004F7636"/>
    <w:rsid w:val="0050526A"/>
    <w:rsid w:val="0051104D"/>
    <w:rsid w:val="00512F17"/>
    <w:rsid w:val="00513FC0"/>
    <w:rsid w:val="00515C7D"/>
    <w:rsid w:val="00515DF0"/>
    <w:rsid w:val="00526DA2"/>
    <w:rsid w:val="00527910"/>
    <w:rsid w:val="00534360"/>
    <w:rsid w:val="00535A9D"/>
    <w:rsid w:val="0054069B"/>
    <w:rsid w:val="0054348D"/>
    <w:rsid w:val="00543700"/>
    <w:rsid w:val="00544EAD"/>
    <w:rsid w:val="00546D92"/>
    <w:rsid w:val="00547869"/>
    <w:rsid w:val="00550F41"/>
    <w:rsid w:val="00550F7E"/>
    <w:rsid w:val="005512C2"/>
    <w:rsid w:val="005531CF"/>
    <w:rsid w:val="005533C3"/>
    <w:rsid w:val="0055619D"/>
    <w:rsid w:val="00560B4B"/>
    <w:rsid w:val="00560D6D"/>
    <w:rsid w:val="005616A8"/>
    <w:rsid w:val="00565D9E"/>
    <w:rsid w:val="00566A33"/>
    <w:rsid w:val="0057096A"/>
    <w:rsid w:val="00571120"/>
    <w:rsid w:val="00574BD3"/>
    <w:rsid w:val="0058225E"/>
    <w:rsid w:val="00585B7F"/>
    <w:rsid w:val="005872E9"/>
    <w:rsid w:val="00591556"/>
    <w:rsid w:val="0059680B"/>
    <w:rsid w:val="005A63F6"/>
    <w:rsid w:val="005A7315"/>
    <w:rsid w:val="005B0307"/>
    <w:rsid w:val="005B3D5C"/>
    <w:rsid w:val="005B6A47"/>
    <w:rsid w:val="005B7A27"/>
    <w:rsid w:val="005C0989"/>
    <w:rsid w:val="005C19FB"/>
    <w:rsid w:val="005D10EF"/>
    <w:rsid w:val="005D343A"/>
    <w:rsid w:val="005D6727"/>
    <w:rsid w:val="005D6E0E"/>
    <w:rsid w:val="005E1451"/>
    <w:rsid w:val="005E3601"/>
    <w:rsid w:val="005E59A1"/>
    <w:rsid w:val="005E5B02"/>
    <w:rsid w:val="005E74E2"/>
    <w:rsid w:val="005F2E62"/>
    <w:rsid w:val="00601DFF"/>
    <w:rsid w:val="00603F08"/>
    <w:rsid w:val="00604B67"/>
    <w:rsid w:val="0060592E"/>
    <w:rsid w:val="006076E6"/>
    <w:rsid w:val="00620BA9"/>
    <w:rsid w:val="00622871"/>
    <w:rsid w:val="006272D5"/>
    <w:rsid w:val="0063677C"/>
    <w:rsid w:val="006410A0"/>
    <w:rsid w:val="00646F17"/>
    <w:rsid w:val="006503A6"/>
    <w:rsid w:val="0065364C"/>
    <w:rsid w:val="00653A9C"/>
    <w:rsid w:val="00657D96"/>
    <w:rsid w:val="006621C1"/>
    <w:rsid w:val="00665F63"/>
    <w:rsid w:val="00666336"/>
    <w:rsid w:val="00671083"/>
    <w:rsid w:val="00673071"/>
    <w:rsid w:val="0067541C"/>
    <w:rsid w:val="00682F98"/>
    <w:rsid w:val="00690061"/>
    <w:rsid w:val="00692CB0"/>
    <w:rsid w:val="00693A94"/>
    <w:rsid w:val="00694D3D"/>
    <w:rsid w:val="006972C4"/>
    <w:rsid w:val="006975FD"/>
    <w:rsid w:val="006B1F0F"/>
    <w:rsid w:val="006B50FB"/>
    <w:rsid w:val="006B5F89"/>
    <w:rsid w:val="006B6DB6"/>
    <w:rsid w:val="006B706E"/>
    <w:rsid w:val="006C05BA"/>
    <w:rsid w:val="006C28A8"/>
    <w:rsid w:val="006C3BC5"/>
    <w:rsid w:val="006D34B8"/>
    <w:rsid w:val="006D3587"/>
    <w:rsid w:val="006D3AD9"/>
    <w:rsid w:val="006D4308"/>
    <w:rsid w:val="006D5547"/>
    <w:rsid w:val="006E27F8"/>
    <w:rsid w:val="006E69CD"/>
    <w:rsid w:val="006F0C67"/>
    <w:rsid w:val="006F73B1"/>
    <w:rsid w:val="006F7AF7"/>
    <w:rsid w:val="00706679"/>
    <w:rsid w:val="00710424"/>
    <w:rsid w:val="00720693"/>
    <w:rsid w:val="00722053"/>
    <w:rsid w:val="00723209"/>
    <w:rsid w:val="007300ED"/>
    <w:rsid w:val="00731124"/>
    <w:rsid w:val="00731FED"/>
    <w:rsid w:val="00740DC4"/>
    <w:rsid w:val="00741549"/>
    <w:rsid w:val="007430CE"/>
    <w:rsid w:val="00751B9D"/>
    <w:rsid w:val="007527C8"/>
    <w:rsid w:val="00753232"/>
    <w:rsid w:val="00755DD3"/>
    <w:rsid w:val="00756B46"/>
    <w:rsid w:val="00757FA7"/>
    <w:rsid w:val="00763039"/>
    <w:rsid w:val="007734F8"/>
    <w:rsid w:val="00777EA4"/>
    <w:rsid w:val="00780719"/>
    <w:rsid w:val="00781C9B"/>
    <w:rsid w:val="0078289B"/>
    <w:rsid w:val="007875E7"/>
    <w:rsid w:val="00792151"/>
    <w:rsid w:val="00796069"/>
    <w:rsid w:val="007B127B"/>
    <w:rsid w:val="007B17A7"/>
    <w:rsid w:val="007B4AFE"/>
    <w:rsid w:val="007B5C9F"/>
    <w:rsid w:val="007C1D67"/>
    <w:rsid w:val="007E7B80"/>
    <w:rsid w:val="007F6F7A"/>
    <w:rsid w:val="007F78E2"/>
    <w:rsid w:val="007F7BB0"/>
    <w:rsid w:val="00800FF4"/>
    <w:rsid w:val="0080424E"/>
    <w:rsid w:val="008047D2"/>
    <w:rsid w:val="00806097"/>
    <w:rsid w:val="008101A6"/>
    <w:rsid w:val="00812025"/>
    <w:rsid w:val="00816953"/>
    <w:rsid w:val="00820364"/>
    <w:rsid w:val="008215ED"/>
    <w:rsid w:val="00822377"/>
    <w:rsid w:val="008351EE"/>
    <w:rsid w:val="00837473"/>
    <w:rsid w:val="008404F1"/>
    <w:rsid w:val="00844DDB"/>
    <w:rsid w:val="00846A9E"/>
    <w:rsid w:val="008476FE"/>
    <w:rsid w:val="00854B28"/>
    <w:rsid w:val="00861526"/>
    <w:rsid w:val="00866464"/>
    <w:rsid w:val="00872700"/>
    <w:rsid w:val="00875F1E"/>
    <w:rsid w:val="008851C6"/>
    <w:rsid w:val="00886F16"/>
    <w:rsid w:val="00891DE4"/>
    <w:rsid w:val="00892668"/>
    <w:rsid w:val="00893898"/>
    <w:rsid w:val="008A6908"/>
    <w:rsid w:val="008A75EA"/>
    <w:rsid w:val="008B13D0"/>
    <w:rsid w:val="008B45D1"/>
    <w:rsid w:val="008B542B"/>
    <w:rsid w:val="008B6A09"/>
    <w:rsid w:val="008C1199"/>
    <w:rsid w:val="008D581F"/>
    <w:rsid w:val="008D6DBA"/>
    <w:rsid w:val="008E439C"/>
    <w:rsid w:val="008F087F"/>
    <w:rsid w:val="008F190C"/>
    <w:rsid w:val="008F3322"/>
    <w:rsid w:val="008F48CB"/>
    <w:rsid w:val="008F5EEE"/>
    <w:rsid w:val="008F686D"/>
    <w:rsid w:val="008F7517"/>
    <w:rsid w:val="00906C85"/>
    <w:rsid w:val="009108B6"/>
    <w:rsid w:val="00925677"/>
    <w:rsid w:val="00927AE5"/>
    <w:rsid w:val="0093161F"/>
    <w:rsid w:val="00934C73"/>
    <w:rsid w:val="0093515C"/>
    <w:rsid w:val="009407DD"/>
    <w:rsid w:val="00960BB2"/>
    <w:rsid w:val="00967A16"/>
    <w:rsid w:val="00970A05"/>
    <w:rsid w:val="009729E4"/>
    <w:rsid w:val="00975A4B"/>
    <w:rsid w:val="00982F3F"/>
    <w:rsid w:val="00983A60"/>
    <w:rsid w:val="00994CE2"/>
    <w:rsid w:val="0099559A"/>
    <w:rsid w:val="009A3133"/>
    <w:rsid w:val="009A5960"/>
    <w:rsid w:val="009A6C59"/>
    <w:rsid w:val="009A771A"/>
    <w:rsid w:val="009C1F13"/>
    <w:rsid w:val="009C482B"/>
    <w:rsid w:val="009D0331"/>
    <w:rsid w:val="009D1B15"/>
    <w:rsid w:val="009D31BB"/>
    <w:rsid w:val="009E2C28"/>
    <w:rsid w:val="009E7272"/>
    <w:rsid w:val="009F58D6"/>
    <w:rsid w:val="009F6186"/>
    <w:rsid w:val="00A145E4"/>
    <w:rsid w:val="00A16F54"/>
    <w:rsid w:val="00A17D6B"/>
    <w:rsid w:val="00A249A1"/>
    <w:rsid w:val="00A36E57"/>
    <w:rsid w:val="00A42D9A"/>
    <w:rsid w:val="00A57E26"/>
    <w:rsid w:val="00A644D4"/>
    <w:rsid w:val="00A8441A"/>
    <w:rsid w:val="00A84B4C"/>
    <w:rsid w:val="00A9121D"/>
    <w:rsid w:val="00A92FDC"/>
    <w:rsid w:val="00A93EAB"/>
    <w:rsid w:val="00A946ED"/>
    <w:rsid w:val="00A9499F"/>
    <w:rsid w:val="00A95DCD"/>
    <w:rsid w:val="00A9663F"/>
    <w:rsid w:val="00A96BA3"/>
    <w:rsid w:val="00AA3F9F"/>
    <w:rsid w:val="00AA660E"/>
    <w:rsid w:val="00AC2F18"/>
    <w:rsid w:val="00AE1122"/>
    <w:rsid w:val="00AE4C6B"/>
    <w:rsid w:val="00AE53F7"/>
    <w:rsid w:val="00AE5697"/>
    <w:rsid w:val="00AF0A7A"/>
    <w:rsid w:val="00AF430B"/>
    <w:rsid w:val="00B033A5"/>
    <w:rsid w:val="00B03EBA"/>
    <w:rsid w:val="00B13611"/>
    <w:rsid w:val="00B13A07"/>
    <w:rsid w:val="00B14C56"/>
    <w:rsid w:val="00B1644E"/>
    <w:rsid w:val="00B17D10"/>
    <w:rsid w:val="00B3171C"/>
    <w:rsid w:val="00B31958"/>
    <w:rsid w:val="00B3389C"/>
    <w:rsid w:val="00B41E3A"/>
    <w:rsid w:val="00B41E67"/>
    <w:rsid w:val="00B507E4"/>
    <w:rsid w:val="00B532AA"/>
    <w:rsid w:val="00B56469"/>
    <w:rsid w:val="00B606A1"/>
    <w:rsid w:val="00B6135E"/>
    <w:rsid w:val="00B72A39"/>
    <w:rsid w:val="00B76C4B"/>
    <w:rsid w:val="00B775D1"/>
    <w:rsid w:val="00B812D9"/>
    <w:rsid w:val="00B81F53"/>
    <w:rsid w:val="00B87FBE"/>
    <w:rsid w:val="00B91061"/>
    <w:rsid w:val="00B92C86"/>
    <w:rsid w:val="00BA031E"/>
    <w:rsid w:val="00BA2EA4"/>
    <w:rsid w:val="00BA3B1F"/>
    <w:rsid w:val="00BA60B4"/>
    <w:rsid w:val="00BB082F"/>
    <w:rsid w:val="00BB3274"/>
    <w:rsid w:val="00BC24AA"/>
    <w:rsid w:val="00BC6ED8"/>
    <w:rsid w:val="00BD4FD7"/>
    <w:rsid w:val="00BD7204"/>
    <w:rsid w:val="00BE296C"/>
    <w:rsid w:val="00BE4E20"/>
    <w:rsid w:val="00BF594F"/>
    <w:rsid w:val="00C04CF4"/>
    <w:rsid w:val="00C05B33"/>
    <w:rsid w:val="00C066C3"/>
    <w:rsid w:val="00C14846"/>
    <w:rsid w:val="00C14A8D"/>
    <w:rsid w:val="00C161C7"/>
    <w:rsid w:val="00C16510"/>
    <w:rsid w:val="00C1676A"/>
    <w:rsid w:val="00C24954"/>
    <w:rsid w:val="00C35DD0"/>
    <w:rsid w:val="00C3631C"/>
    <w:rsid w:val="00C421EC"/>
    <w:rsid w:val="00C44FB3"/>
    <w:rsid w:val="00C503A5"/>
    <w:rsid w:val="00C5051C"/>
    <w:rsid w:val="00C520A5"/>
    <w:rsid w:val="00C609EF"/>
    <w:rsid w:val="00C657C0"/>
    <w:rsid w:val="00C676CC"/>
    <w:rsid w:val="00C67738"/>
    <w:rsid w:val="00C8096E"/>
    <w:rsid w:val="00C828A4"/>
    <w:rsid w:val="00C83B2E"/>
    <w:rsid w:val="00C840FA"/>
    <w:rsid w:val="00C85280"/>
    <w:rsid w:val="00C90F79"/>
    <w:rsid w:val="00C960FE"/>
    <w:rsid w:val="00CA2580"/>
    <w:rsid w:val="00CA4982"/>
    <w:rsid w:val="00CA5901"/>
    <w:rsid w:val="00CA7A5C"/>
    <w:rsid w:val="00CB6411"/>
    <w:rsid w:val="00CB6AEB"/>
    <w:rsid w:val="00CC40FC"/>
    <w:rsid w:val="00CD1BD3"/>
    <w:rsid w:val="00CD317B"/>
    <w:rsid w:val="00CD5E17"/>
    <w:rsid w:val="00CD78F5"/>
    <w:rsid w:val="00CD799B"/>
    <w:rsid w:val="00CD7ADE"/>
    <w:rsid w:val="00CD7DA9"/>
    <w:rsid w:val="00CE6DD9"/>
    <w:rsid w:val="00CF48A7"/>
    <w:rsid w:val="00CF72E8"/>
    <w:rsid w:val="00D12B79"/>
    <w:rsid w:val="00D20190"/>
    <w:rsid w:val="00D22368"/>
    <w:rsid w:val="00D24925"/>
    <w:rsid w:val="00D26D64"/>
    <w:rsid w:val="00D37E66"/>
    <w:rsid w:val="00D4278F"/>
    <w:rsid w:val="00D43CBE"/>
    <w:rsid w:val="00D459D3"/>
    <w:rsid w:val="00D465C5"/>
    <w:rsid w:val="00D46F91"/>
    <w:rsid w:val="00D56074"/>
    <w:rsid w:val="00D604EF"/>
    <w:rsid w:val="00D62D63"/>
    <w:rsid w:val="00D63231"/>
    <w:rsid w:val="00D63A3C"/>
    <w:rsid w:val="00D70E65"/>
    <w:rsid w:val="00D717C9"/>
    <w:rsid w:val="00D74AED"/>
    <w:rsid w:val="00D810A5"/>
    <w:rsid w:val="00D812AA"/>
    <w:rsid w:val="00D83808"/>
    <w:rsid w:val="00D8494B"/>
    <w:rsid w:val="00D84AD5"/>
    <w:rsid w:val="00D94EFB"/>
    <w:rsid w:val="00D97935"/>
    <w:rsid w:val="00DA02FA"/>
    <w:rsid w:val="00DA446B"/>
    <w:rsid w:val="00DA4984"/>
    <w:rsid w:val="00DA64A2"/>
    <w:rsid w:val="00DB220A"/>
    <w:rsid w:val="00DB257C"/>
    <w:rsid w:val="00DC0F13"/>
    <w:rsid w:val="00DC1CC2"/>
    <w:rsid w:val="00DC5E08"/>
    <w:rsid w:val="00DC7D68"/>
    <w:rsid w:val="00DD5F00"/>
    <w:rsid w:val="00DE208C"/>
    <w:rsid w:val="00DE57CE"/>
    <w:rsid w:val="00DE6D4F"/>
    <w:rsid w:val="00DF0280"/>
    <w:rsid w:val="00DF0F83"/>
    <w:rsid w:val="00DF737A"/>
    <w:rsid w:val="00E044A5"/>
    <w:rsid w:val="00E106CC"/>
    <w:rsid w:val="00E1310E"/>
    <w:rsid w:val="00E1715D"/>
    <w:rsid w:val="00E203F5"/>
    <w:rsid w:val="00E20875"/>
    <w:rsid w:val="00E320D6"/>
    <w:rsid w:val="00E32C5F"/>
    <w:rsid w:val="00E33770"/>
    <w:rsid w:val="00E43C79"/>
    <w:rsid w:val="00E5095D"/>
    <w:rsid w:val="00E51C7B"/>
    <w:rsid w:val="00E557A3"/>
    <w:rsid w:val="00E637F3"/>
    <w:rsid w:val="00E655A3"/>
    <w:rsid w:val="00E75387"/>
    <w:rsid w:val="00E77CF1"/>
    <w:rsid w:val="00E82949"/>
    <w:rsid w:val="00E870CF"/>
    <w:rsid w:val="00E93004"/>
    <w:rsid w:val="00EA1610"/>
    <w:rsid w:val="00EA413B"/>
    <w:rsid w:val="00EA4E50"/>
    <w:rsid w:val="00EA6F91"/>
    <w:rsid w:val="00EB434F"/>
    <w:rsid w:val="00EC0EEE"/>
    <w:rsid w:val="00EC1548"/>
    <w:rsid w:val="00EC192A"/>
    <w:rsid w:val="00EC1FB5"/>
    <w:rsid w:val="00EC3723"/>
    <w:rsid w:val="00EC4837"/>
    <w:rsid w:val="00EC572C"/>
    <w:rsid w:val="00ED44DF"/>
    <w:rsid w:val="00ED5299"/>
    <w:rsid w:val="00ED732F"/>
    <w:rsid w:val="00EE63BC"/>
    <w:rsid w:val="00EF30FD"/>
    <w:rsid w:val="00EF5C93"/>
    <w:rsid w:val="00F06349"/>
    <w:rsid w:val="00F169A8"/>
    <w:rsid w:val="00F325EB"/>
    <w:rsid w:val="00F32D2B"/>
    <w:rsid w:val="00F33524"/>
    <w:rsid w:val="00F502E0"/>
    <w:rsid w:val="00F578C2"/>
    <w:rsid w:val="00F7501A"/>
    <w:rsid w:val="00F83143"/>
    <w:rsid w:val="00F942DB"/>
    <w:rsid w:val="00F95B91"/>
    <w:rsid w:val="00FA04F6"/>
    <w:rsid w:val="00FA3ABE"/>
    <w:rsid w:val="00FA570F"/>
    <w:rsid w:val="00FB13BB"/>
    <w:rsid w:val="00FB432C"/>
    <w:rsid w:val="00FC5783"/>
    <w:rsid w:val="00FC7C30"/>
    <w:rsid w:val="00FD0E5C"/>
    <w:rsid w:val="00FD6A35"/>
    <w:rsid w:val="00FE1114"/>
    <w:rsid w:val="00FE400F"/>
    <w:rsid w:val="00FE6299"/>
    <w:rsid w:val="00FF76C5"/>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63A41CD4"/>
  <w15:chartTrackingRefBased/>
  <w15:docId w15:val="{0B0B4B53-9807-490D-9D19-BECB107A9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E569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115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115E"/>
  </w:style>
  <w:style w:type="paragraph" w:styleId="Footer">
    <w:name w:val="footer"/>
    <w:basedOn w:val="Normal"/>
    <w:link w:val="FooterChar"/>
    <w:uiPriority w:val="99"/>
    <w:unhideWhenUsed/>
    <w:rsid w:val="000611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115E"/>
  </w:style>
  <w:style w:type="paragraph" w:styleId="ListParagraph">
    <w:name w:val="List Paragraph"/>
    <w:basedOn w:val="Normal"/>
    <w:uiPriority w:val="34"/>
    <w:qFormat/>
    <w:rsid w:val="000D01AE"/>
    <w:pPr>
      <w:ind w:left="720"/>
      <w:contextualSpacing/>
    </w:pPr>
  </w:style>
  <w:style w:type="paragraph" w:styleId="NormalWeb">
    <w:name w:val="Normal (Web)"/>
    <w:basedOn w:val="Normal"/>
    <w:uiPriority w:val="99"/>
    <w:semiHidden/>
    <w:unhideWhenUsed/>
    <w:rsid w:val="00D43CB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723209"/>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23209"/>
    <w:rPr>
      <w:rFonts w:ascii="Times New Roman" w:hAnsi="Times New Roman" w:cs="Times New Roman"/>
      <w:sz w:val="18"/>
      <w:szCs w:val="18"/>
    </w:rPr>
  </w:style>
  <w:style w:type="character" w:styleId="Hyperlink">
    <w:name w:val="Hyperlink"/>
    <w:basedOn w:val="DefaultParagraphFont"/>
    <w:uiPriority w:val="99"/>
    <w:unhideWhenUsed/>
    <w:rsid w:val="000C21EF"/>
    <w:rPr>
      <w:color w:val="0563C1" w:themeColor="hyperlink"/>
      <w:u w:val="single"/>
    </w:rPr>
  </w:style>
  <w:style w:type="paragraph" w:customStyle="1" w:styleId="Default">
    <w:name w:val="Default"/>
    <w:uiPriority w:val="99"/>
    <w:semiHidden/>
    <w:rsid w:val="007734F8"/>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39"/>
    <w:rsid w:val="00E13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450EA6"/>
    <w:rPr>
      <w:rFonts w:ascii="Gill Sans MT" w:hAnsi="Gill Sans MT" w:hint="default"/>
      <w:b w:val="0"/>
      <w:bCs w:val="0"/>
      <w:i w:val="0"/>
      <w:iCs w:val="0"/>
      <w:color w:val="000000"/>
      <w:sz w:val="22"/>
      <w:szCs w:val="22"/>
    </w:rPr>
  </w:style>
  <w:style w:type="character" w:styleId="FollowedHyperlink">
    <w:name w:val="FollowedHyperlink"/>
    <w:basedOn w:val="DefaultParagraphFont"/>
    <w:uiPriority w:val="99"/>
    <w:semiHidden/>
    <w:unhideWhenUsed/>
    <w:rsid w:val="00690061"/>
    <w:rPr>
      <w:color w:val="954F72" w:themeColor="followedHyperlink"/>
      <w:u w:val="single"/>
    </w:rPr>
  </w:style>
  <w:style w:type="paragraph" w:styleId="Title">
    <w:name w:val="Title"/>
    <w:basedOn w:val="Normal"/>
    <w:next w:val="Normal"/>
    <w:link w:val="TitleChar"/>
    <w:uiPriority w:val="10"/>
    <w:qFormat/>
    <w:rsid w:val="00156E2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6E29"/>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AE569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763039"/>
    <w:pPr>
      <w:outlineLvl w:val="9"/>
    </w:pPr>
  </w:style>
  <w:style w:type="paragraph" w:styleId="TOC1">
    <w:name w:val="toc 1"/>
    <w:basedOn w:val="Normal"/>
    <w:next w:val="Normal"/>
    <w:autoRedefine/>
    <w:uiPriority w:val="39"/>
    <w:unhideWhenUsed/>
    <w:rsid w:val="00763039"/>
    <w:pPr>
      <w:spacing w:after="100"/>
    </w:pPr>
  </w:style>
  <w:style w:type="paragraph" w:styleId="NoSpacing">
    <w:name w:val="No Spacing"/>
    <w:link w:val="NoSpacingChar"/>
    <w:uiPriority w:val="1"/>
    <w:qFormat/>
    <w:rsid w:val="007B4AFE"/>
    <w:pPr>
      <w:spacing w:after="0" w:line="240" w:lineRule="auto"/>
    </w:pPr>
    <w:rPr>
      <w:rFonts w:eastAsiaTheme="minorEastAsia"/>
    </w:rPr>
  </w:style>
  <w:style w:type="character" w:customStyle="1" w:styleId="NoSpacingChar">
    <w:name w:val="No Spacing Char"/>
    <w:basedOn w:val="DefaultParagraphFont"/>
    <w:link w:val="NoSpacing"/>
    <w:uiPriority w:val="1"/>
    <w:rsid w:val="007B4AFE"/>
    <w:rPr>
      <w:rFonts w:eastAsiaTheme="minorEastAsia"/>
    </w:rPr>
  </w:style>
  <w:style w:type="paragraph" w:styleId="Caption">
    <w:name w:val="caption"/>
    <w:basedOn w:val="Normal"/>
    <w:next w:val="Normal"/>
    <w:uiPriority w:val="35"/>
    <w:unhideWhenUsed/>
    <w:qFormat/>
    <w:rsid w:val="00377C2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EA6F9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662183">
      <w:bodyDiv w:val="1"/>
      <w:marLeft w:val="0"/>
      <w:marRight w:val="0"/>
      <w:marTop w:val="0"/>
      <w:marBottom w:val="0"/>
      <w:divBdr>
        <w:top w:val="none" w:sz="0" w:space="0" w:color="auto"/>
        <w:left w:val="none" w:sz="0" w:space="0" w:color="auto"/>
        <w:bottom w:val="none" w:sz="0" w:space="0" w:color="auto"/>
        <w:right w:val="none" w:sz="0" w:space="0" w:color="auto"/>
      </w:divBdr>
      <w:divsChild>
        <w:div w:id="333265891">
          <w:marLeft w:val="446"/>
          <w:marRight w:val="0"/>
          <w:marTop w:val="0"/>
          <w:marBottom w:val="0"/>
          <w:divBdr>
            <w:top w:val="none" w:sz="0" w:space="0" w:color="auto"/>
            <w:left w:val="none" w:sz="0" w:space="0" w:color="auto"/>
            <w:bottom w:val="none" w:sz="0" w:space="0" w:color="auto"/>
            <w:right w:val="none" w:sz="0" w:space="0" w:color="auto"/>
          </w:divBdr>
        </w:div>
      </w:divsChild>
    </w:div>
    <w:div w:id="454518728">
      <w:bodyDiv w:val="1"/>
      <w:marLeft w:val="0"/>
      <w:marRight w:val="0"/>
      <w:marTop w:val="0"/>
      <w:marBottom w:val="0"/>
      <w:divBdr>
        <w:top w:val="none" w:sz="0" w:space="0" w:color="auto"/>
        <w:left w:val="none" w:sz="0" w:space="0" w:color="auto"/>
        <w:bottom w:val="none" w:sz="0" w:space="0" w:color="auto"/>
        <w:right w:val="none" w:sz="0" w:space="0" w:color="auto"/>
      </w:divBdr>
      <w:divsChild>
        <w:div w:id="1500735466">
          <w:marLeft w:val="547"/>
          <w:marRight w:val="0"/>
          <w:marTop w:val="0"/>
          <w:marBottom w:val="0"/>
          <w:divBdr>
            <w:top w:val="none" w:sz="0" w:space="0" w:color="auto"/>
            <w:left w:val="none" w:sz="0" w:space="0" w:color="auto"/>
            <w:bottom w:val="none" w:sz="0" w:space="0" w:color="auto"/>
            <w:right w:val="none" w:sz="0" w:space="0" w:color="auto"/>
          </w:divBdr>
        </w:div>
      </w:divsChild>
    </w:div>
    <w:div w:id="470636538">
      <w:bodyDiv w:val="1"/>
      <w:marLeft w:val="0"/>
      <w:marRight w:val="0"/>
      <w:marTop w:val="0"/>
      <w:marBottom w:val="0"/>
      <w:divBdr>
        <w:top w:val="none" w:sz="0" w:space="0" w:color="auto"/>
        <w:left w:val="none" w:sz="0" w:space="0" w:color="auto"/>
        <w:bottom w:val="none" w:sz="0" w:space="0" w:color="auto"/>
        <w:right w:val="none" w:sz="0" w:space="0" w:color="auto"/>
      </w:divBdr>
      <w:divsChild>
        <w:div w:id="111635272">
          <w:marLeft w:val="547"/>
          <w:marRight w:val="0"/>
          <w:marTop w:val="0"/>
          <w:marBottom w:val="0"/>
          <w:divBdr>
            <w:top w:val="none" w:sz="0" w:space="0" w:color="auto"/>
            <w:left w:val="none" w:sz="0" w:space="0" w:color="auto"/>
            <w:bottom w:val="none" w:sz="0" w:space="0" w:color="auto"/>
            <w:right w:val="none" w:sz="0" w:space="0" w:color="auto"/>
          </w:divBdr>
        </w:div>
        <w:div w:id="442112337">
          <w:marLeft w:val="547"/>
          <w:marRight w:val="0"/>
          <w:marTop w:val="0"/>
          <w:marBottom w:val="0"/>
          <w:divBdr>
            <w:top w:val="none" w:sz="0" w:space="0" w:color="auto"/>
            <w:left w:val="none" w:sz="0" w:space="0" w:color="auto"/>
            <w:bottom w:val="none" w:sz="0" w:space="0" w:color="auto"/>
            <w:right w:val="none" w:sz="0" w:space="0" w:color="auto"/>
          </w:divBdr>
        </w:div>
        <w:div w:id="1909343107">
          <w:marLeft w:val="547"/>
          <w:marRight w:val="0"/>
          <w:marTop w:val="0"/>
          <w:marBottom w:val="0"/>
          <w:divBdr>
            <w:top w:val="none" w:sz="0" w:space="0" w:color="auto"/>
            <w:left w:val="none" w:sz="0" w:space="0" w:color="auto"/>
            <w:bottom w:val="none" w:sz="0" w:space="0" w:color="auto"/>
            <w:right w:val="none" w:sz="0" w:space="0" w:color="auto"/>
          </w:divBdr>
        </w:div>
      </w:divsChild>
    </w:div>
    <w:div w:id="891959546">
      <w:bodyDiv w:val="1"/>
      <w:marLeft w:val="0"/>
      <w:marRight w:val="0"/>
      <w:marTop w:val="0"/>
      <w:marBottom w:val="0"/>
      <w:divBdr>
        <w:top w:val="none" w:sz="0" w:space="0" w:color="auto"/>
        <w:left w:val="none" w:sz="0" w:space="0" w:color="auto"/>
        <w:bottom w:val="none" w:sz="0" w:space="0" w:color="auto"/>
        <w:right w:val="none" w:sz="0" w:space="0" w:color="auto"/>
      </w:divBdr>
      <w:divsChild>
        <w:div w:id="1866400644">
          <w:marLeft w:val="446"/>
          <w:marRight w:val="0"/>
          <w:marTop w:val="0"/>
          <w:marBottom w:val="0"/>
          <w:divBdr>
            <w:top w:val="none" w:sz="0" w:space="0" w:color="auto"/>
            <w:left w:val="none" w:sz="0" w:space="0" w:color="auto"/>
            <w:bottom w:val="none" w:sz="0" w:space="0" w:color="auto"/>
            <w:right w:val="none" w:sz="0" w:space="0" w:color="auto"/>
          </w:divBdr>
        </w:div>
        <w:div w:id="1048530933">
          <w:marLeft w:val="446"/>
          <w:marRight w:val="0"/>
          <w:marTop w:val="0"/>
          <w:marBottom w:val="0"/>
          <w:divBdr>
            <w:top w:val="none" w:sz="0" w:space="0" w:color="auto"/>
            <w:left w:val="none" w:sz="0" w:space="0" w:color="auto"/>
            <w:bottom w:val="none" w:sz="0" w:space="0" w:color="auto"/>
            <w:right w:val="none" w:sz="0" w:space="0" w:color="auto"/>
          </w:divBdr>
        </w:div>
        <w:div w:id="1673877675">
          <w:marLeft w:val="446"/>
          <w:marRight w:val="0"/>
          <w:marTop w:val="0"/>
          <w:marBottom w:val="0"/>
          <w:divBdr>
            <w:top w:val="none" w:sz="0" w:space="0" w:color="auto"/>
            <w:left w:val="none" w:sz="0" w:space="0" w:color="auto"/>
            <w:bottom w:val="none" w:sz="0" w:space="0" w:color="auto"/>
            <w:right w:val="none" w:sz="0" w:space="0" w:color="auto"/>
          </w:divBdr>
        </w:div>
      </w:divsChild>
    </w:div>
    <w:div w:id="979964774">
      <w:bodyDiv w:val="1"/>
      <w:marLeft w:val="0"/>
      <w:marRight w:val="0"/>
      <w:marTop w:val="0"/>
      <w:marBottom w:val="0"/>
      <w:divBdr>
        <w:top w:val="none" w:sz="0" w:space="0" w:color="auto"/>
        <w:left w:val="none" w:sz="0" w:space="0" w:color="auto"/>
        <w:bottom w:val="none" w:sz="0" w:space="0" w:color="auto"/>
        <w:right w:val="none" w:sz="0" w:space="0" w:color="auto"/>
      </w:divBdr>
      <w:divsChild>
        <w:div w:id="1455905362">
          <w:marLeft w:val="446"/>
          <w:marRight w:val="0"/>
          <w:marTop w:val="0"/>
          <w:marBottom w:val="0"/>
          <w:divBdr>
            <w:top w:val="none" w:sz="0" w:space="0" w:color="auto"/>
            <w:left w:val="none" w:sz="0" w:space="0" w:color="auto"/>
            <w:bottom w:val="none" w:sz="0" w:space="0" w:color="auto"/>
            <w:right w:val="none" w:sz="0" w:space="0" w:color="auto"/>
          </w:divBdr>
        </w:div>
        <w:div w:id="69233214">
          <w:marLeft w:val="446"/>
          <w:marRight w:val="0"/>
          <w:marTop w:val="0"/>
          <w:marBottom w:val="0"/>
          <w:divBdr>
            <w:top w:val="none" w:sz="0" w:space="0" w:color="auto"/>
            <w:left w:val="none" w:sz="0" w:space="0" w:color="auto"/>
            <w:bottom w:val="none" w:sz="0" w:space="0" w:color="auto"/>
            <w:right w:val="none" w:sz="0" w:space="0" w:color="auto"/>
          </w:divBdr>
        </w:div>
        <w:div w:id="274875261">
          <w:marLeft w:val="446"/>
          <w:marRight w:val="0"/>
          <w:marTop w:val="0"/>
          <w:marBottom w:val="0"/>
          <w:divBdr>
            <w:top w:val="none" w:sz="0" w:space="0" w:color="auto"/>
            <w:left w:val="none" w:sz="0" w:space="0" w:color="auto"/>
            <w:bottom w:val="none" w:sz="0" w:space="0" w:color="auto"/>
            <w:right w:val="none" w:sz="0" w:space="0" w:color="auto"/>
          </w:divBdr>
        </w:div>
      </w:divsChild>
    </w:div>
    <w:div w:id="1016271714">
      <w:bodyDiv w:val="1"/>
      <w:marLeft w:val="0"/>
      <w:marRight w:val="0"/>
      <w:marTop w:val="0"/>
      <w:marBottom w:val="0"/>
      <w:divBdr>
        <w:top w:val="none" w:sz="0" w:space="0" w:color="auto"/>
        <w:left w:val="none" w:sz="0" w:space="0" w:color="auto"/>
        <w:bottom w:val="none" w:sz="0" w:space="0" w:color="auto"/>
        <w:right w:val="none" w:sz="0" w:space="0" w:color="auto"/>
      </w:divBdr>
      <w:divsChild>
        <w:div w:id="1844927034">
          <w:marLeft w:val="547"/>
          <w:marRight w:val="0"/>
          <w:marTop w:val="0"/>
          <w:marBottom w:val="0"/>
          <w:divBdr>
            <w:top w:val="none" w:sz="0" w:space="0" w:color="auto"/>
            <w:left w:val="none" w:sz="0" w:space="0" w:color="auto"/>
            <w:bottom w:val="none" w:sz="0" w:space="0" w:color="auto"/>
            <w:right w:val="none" w:sz="0" w:space="0" w:color="auto"/>
          </w:divBdr>
        </w:div>
        <w:div w:id="345863216">
          <w:marLeft w:val="547"/>
          <w:marRight w:val="0"/>
          <w:marTop w:val="0"/>
          <w:marBottom w:val="0"/>
          <w:divBdr>
            <w:top w:val="none" w:sz="0" w:space="0" w:color="auto"/>
            <w:left w:val="none" w:sz="0" w:space="0" w:color="auto"/>
            <w:bottom w:val="none" w:sz="0" w:space="0" w:color="auto"/>
            <w:right w:val="none" w:sz="0" w:space="0" w:color="auto"/>
          </w:divBdr>
        </w:div>
        <w:div w:id="1663317257">
          <w:marLeft w:val="547"/>
          <w:marRight w:val="0"/>
          <w:marTop w:val="0"/>
          <w:marBottom w:val="0"/>
          <w:divBdr>
            <w:top w:val="none" w:sz="0" w:space="0" w:color="auto"/>
            <w:left w:val="none" w:sz="0" w:space="0" w:color="auto"/>
            <w:bottom w:val="none" w:sz="0" w:space="0" w:color="auto"/>
            <w:right w:val="none" w:sz="0" w:space="0" w:color="auto"/>
          </w:divBdr>
        </w:div>
      </w:divsChild>
    </w:div>
    <w:div w:id="1371220724">
      <w:bodyDiv w:val="1"/>
      <w:marLeft w:val="0"/>
      <w:marRight w:val="0"/>
      <w:marTop w:val="0"/>
      <w:marBottom w:val="0"/>
      <w:divBdr>
        <w:top w:val="none" w:sz="0" w:space="0" w:color="auto"/>
        <w:left w:val="none" w:sz="0" w:space="0" w:color="auto"/>
        <w:bottom w:val="none" w:sz="0" w:space="0" w:color="auto"/>
        <w:right w:val="none" w:sz="0" w:space="0" w:color="auto"/>
      </w:divBdr>
      <w:divsChild>
        <w:div w:id="1778941914">
          <w:marLeft w:val="446"/>
          <w:marRight w:val="0"/>
          <w:marTop w:val="0"/>
          <w:marBottom w:val="0"/>
          <w:divBdr>
            <w:top w:val="none" w:sz="0" w:space="0" w:color="auto"/>
            <w:left w:val="none" w:sz="0" w:space="0" w:color="auto"/>
            <w:bottom w:val="none" w:sz="0" w:space="0" w:color="auto"/>
            <w:right w:val="none" w:sz="0" w:space="0" w:color="auto"/>
          </w:divBdr>
        </w:div>
        <w:div w:id="1335836402">
          <w:marLeft w:val="446"/>
          <w:marRight w:val="0"/>
          <w:marTop w:val="0"/>
          <w:marBottom w:val="0"/>
          <w:divBdr>
            <w:top w:val="none" w:sz="0" w:space="0" w:color="auto"/>
            <w:left w:val="none" w:sz="0" w:space="0" w:color="auto"/>
            <w:bottom w:val="none" w:sz="0" w:space="0" w:color="auto"/>
            <w:right w:val="none" w:sz="0" w:space="0" w:color="auto"/>
          </w:divBdr>
        </w:div>
      </w:divsChild>
    </w:div>
    <w:div w:id="1822500062">
      <w:bodyDiv w:val="1"/>
      <w:marLeft w:val="0"/>
      <w:marRight w:val="0"/>
      <w:marTop w:val="0"/>
      <w:marBottom w:val="0"/>
      <w:divBdr>
        <w:top w:val="none" w:sz="0" w:space="0" w:color="auto"/>
        <w:left w:val="none" w:sz="0" w:space="0" w:color="auto"/>
        <w:bottom w:val="none" w:sz="0" w:space="0" w:color="auto"/>
        <w:right w:val="none" w:sz="0" w:space="0" w:color="auto"/>
      </w:divBdr>
    </w:div>
    <w:div w:id="1867479477">
      <w:bodyDiv w:val="1"/>
      <w:marLeft w:val="0"/>
      <w:marRight w:val="0"/>
      <w:marTop w:val="0"/>
      <w:marBottom w:val="0"/>
      <w:divBdr>
        <w:top w:val="none" w:sz="0" w:space="0" w:color="auto"/>
        <w:left w:val="none" w:sz="0" w:space="0" w:color="auto"/>
        <w:bottom w:val="none" w:sz="0" w:space="0" w:color="auto"/>
        <w:right w:val="none" w:sz="0" w:space="0" w:color="auto"/>
      </w:divBdr>
    </w:div>
    <w:div w:id="1875072452">
      <w:bodyDiv w:val="1"/>
      <w:marLeft w:val="0"/>
      <w:marRight w:val="0"/>
      <w:marTop w:val="0"/>
      <w:marBottom w:val="0"/>
      <w:divBdr>
        <w:top w:val="none" w:sz="0" w:space="0" w:color="auto"/>
        <w:left w:val="none" w:sz="0" w:space="0" w:color="auto"/>
        <w:bottom w:val="none" w:sz="0" w:space="0" w:color="auto"/>
        <w:right w:val="none" w:sz="0" w:space="0" w:color="auto"/>
      </w:divBdr>
    </w:div>
    <w:div w:id="2055958978">
      <w:bodyDiv w:val="1"/>
      <w:marLeft w:val="0"/>
      <w:marRight w:val="0"/>
      <w:marTop w:val="0"/>
      <w:marBottom w:val="0"/>
      <w:divBdr>
        <w:top w:val="none" w:sz="0" w:space="0" w:color="auto"/>
        <w:left w:val="none" w:sz="0" w:space="0" w:color="auto"/>
        <w:bottom w:val="none" w:sz="0" w:space="0" w:color="auto"/>
        <w:right w:val="none" w:sz="0" w:space="0" w:color="auto"/>
      </w:divBdr>
    </w:div>
    <w:div w:id="2137093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yperlink" Target="https://www.bdjobs.com/" TargetMode="External"/><Relationship Id="rId47" Type="http://schemas.openxmlformats.org/officeDocument/2006/relationships/hyperlink" Target="https://bsmgroupbd.com/" TargetMode="External"/><Relationship Id="rId50" Type="http://schemas.openxmlformats.org/officeDocument/2006/relationships/hyperlink" Target="http://coastbd.net/" TargetMode="External"/><Relationship Id="rId55" Type="http://schemas.openxmlformats.org/officeDocument/2006/relationships/image" Target="media/image33.jpeg"/><Relationship Id="rId63" Type="http://schemas.openxmlformats.org/officeDocument/2006/relationships/image" Target="media/image40.png"/><Relationship Id="rId68" Type="http://schemas.openxmlformats.org/officeDocument/2006/relationships/hyperlink" Target="http://www.prottyashi.org" TargetMode="External"/><Relationship Id="rId7" Type="http://schemas.openxmlformats.org/officeDocument/2006/relationships/settings" Target="settings.xml"/><Relationship Id="rId71" Type="http://schemas.openxmlformats.org/officeDocument/2006/relationships/hyperlink" Target="mailto:sbiswas@shushilan.org"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www.prottyashi.org/" TargetMode="External"/><Relationship Id="rId53" Type="http://schemas.openxmlformats.org/officeDocument/2006/relationships/image" Target="media/image31.png"/><Relationship Id="rId58" Type="http://schemas.openxmlformats.org/officeDocument/2006/relationships/hyperlink" Target="https://www.worldfishcenter.org/career-opportunities" TargetMode="External"/><Relationship Id="rId66" Type="http://schemas.openxmlformats.org/officeDocument/2006/relationships/hyperlink" Target="mailto:saltbsciccoxsbazar@yahoo.com" TargetMode="External"/><Relationship Id="rId7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dghs.gov.bd/index.php/en/component/content/article?id=5393"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shushilan.org/" TargetMode="External"/><Relationship Id="rId57" Type="http://schemas.openxmlformats.org/officeDocument/2006/relationships/image" Target="media/image36.jpeg"/><Relationship Id="rId61" Type="http://schemas.openxmlformats.org/officeDocument/2006/relationships/image" Target="media/image38.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yperlink" Target="http://coastbd.net/" TargetMode="External"/><Relationship Id="rId52" Type="http://schemas.openxmlformats.org/officeDocument/2006/relationships/image" Target="media/image30.png"/><Relationship Id="rId60" Type="http://schemas.openxmlformats.org/officeDocument/2006/relationships/image" Target="media/image37.jpeg"/><Relationship Id="rId65" Type="http://schemas.openxmlformats.org/officeDocument/2006/relationships/hyperlink" Target="mailto:zhc_farid67@yahoo.com" TargetMode="Externa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edcr.gov.bd/"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shushilan.org/" TargetMode="External"/><Relationship Id="rId48" Type="http://schemas.openxmlformats.org/officeDocument/2006/relationships/hyperlink" Target="http://www.fishtechbd.net/" TargetMode="External"/><Relationship Id="rId56" Type="http://schemas.openxmlformats.org/officeDocument/2006/relationships/image" Target="media/image35.jpeg"/><Relationship Id="rId64" Type="http://schemas.openxmlformats.org/officeDocument/2006/relationships/image" Target="media/image41.emf"/><Relationship Id="rId69" Type="http://schemas.openxmlformats.org/officeDocument/2006/relationships/hyperlink" Target="mailto:prottyashi.ctg@gmail.com" TargetMode="External"/><Relationship Id="rId8" Type="http://schemas.openxmlformats.org/officeDocument/2006/relationships/webSettings" Target="webSettings.xml"/><Relationship Id="rId51" Type="http://schemas.openxmlformats.org/officeDocument/2006/relationships/hyperlink" Target="http://www.prottyashi.org/" TargetMode="External"/><Relationship Id="rId72" Type="http://schemas.openxmlformats.org/officeDocument/2006/relationships/hyperlink" Target="mailto:sbiswas_77@yahoo.com"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www.mkahatchery.com/" TargetMode="External"/><Relationship Id="rId59" Type="http://schemas.openxmlformats.org/officeDocument/2006/relationships/image" Target="media/image34.jpeg"/><Relationship Id="rId67" Type="http://schemas.openxmlformats.org/officeDocument/2006/relationships/hyperlink" Target="http://www.coastbd.net"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32.jpeg"/><Relationship Id="rId62" Type="http://schemas.openxmlformats.org/officeDocument/2006/relationships/image" Target="media/image39.png"/><Relationship Id="rId70" Type="http://schemas.openxmlformats.org/officeDocument/2006/relationships/hyperlink" Target="http://www.shushilan.org"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83F5FDB37392747A08FCEE4A90F9212" ma:contentTypeVersion="13" ma:contentTypeDescription="Create a new document." ma:contentTypeScope="" ma:versionID="a42c888693bd20af2bc00c768619c60b">
  <xsd:schema xmlns:xsd="http://www.w3.org/2001/XMLSchema" xmlns:xs="http://www.w3.org/2001/XMLSchema" xmlns:p="http://schemas.microsoft.com/office/2006/metadata/properties" xmlns:ns3="5e52c819-8767-462f-a971-13e69415f858" xmlns:ns4="a835f7d9-f98d-482e-a3f2-1dbbadf70ee0" targetNamespace="http://schemas.microsoft.com/office/2006/metadata/properties" ma:root="true" ma:fieldsID="f0d2c7728b630f0303cd336ae7269c3e" ns3:_="" ns4:_="">
    <xsd:import namespace="5e52c819-8767-462f-a971-13e69415f858"/>
    <xsd:import namespace="a835f7d9-f98d-482e-a3f2-1dbbadf70e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52c819-8767-462f-a971-13e69415f858"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35f7d9-f98d-482e-a3f2-1dbbadf70ee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FF247-1505-4B9B-AD1B-8CC397A24D23}">
  <ds:schemaRefs>
    <ds:schemaRef ds:uri="a835f7d9-f98d-482e-a3f2-1dbbadf70ee0"/>
    <ds:schemaRef ds:uri="http://schemas.microsoft.com/office/2006/documentManagement/types"/>
    <ds:schemaRef ds:uri="http://schemas.microsoft.com/office/2006/metadata/properties"/>
    <ds:schemaRef ds:uri="http://purl.org/dc/elements/1.1/"/>
    <ds:schemaRef ds:uri="5e52c819-8767-462f-a971-13e69415f858"/>
    <ds:schemaRef ds:uri="http://purl.org/dc/term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D30A8644-45AB-454D-A4BE-9D85D8F9A0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52c819-8767-462f-a971-13e69415f858"/>
    <ds:schemaRef ds:uri="a835f7d9-f98d-482e-a3f2-1dbbadf70e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E2907D-ECA1-4C72-B096-5F6494345298}">
  <ds:schemaRefs>
    <ds:schemaRef ds:uri="http://schemas.microsoft.com/sharepoint/v3/contenttype/forms"/>
  </ds:schemaRefs>
</ds:datastoreItem>
</file>

<file path=customXml/itemProps4.xml><?xml version="1.0" encoding="utf-8"?>
<ds:datastoreItem xmlns:ds="http://schemas.openxmlformats.org/officeDocument/2006/customXml" ds:itemID="{D3419CE3-436A-47E5-8987-BC5EA69D5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41</Pages>
  <Words>8526</Words>
  <Characters>48599</Characters>
  <Application>Microsoft Office Word</Application>
  <DocSecurity>0</DocSecurity>
  <Lines>404</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Rahman, Muhammad Meezanur (WorldFish)</dc:creator>
  <cp:keywords/>
  <dc:description/>
  <cp:lastModifiedBy>Rahman, Muhammad Meezanur (WorldFish)</cp:lastModifiedBy>
  <cp:revision>7</cp:revision>
  <dcterms:created xsi:type="dcterms:W3CDTF">2020-07-02T13:56:00Z</dcterms:created>
  <dcterms:modified xsi:type="dcterms:W3CDTF">2020-07-06T07:56:00Z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0x010100683F5FDB37392747A08FCEE4A90F9212</vt:lpwstr>
  </property>
</Properties>
</file>